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38" w:rsidRPr="004B2638" w:rsidRDefault="004B2638" w:rsidP="00D5515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2638">
        <w:rPr>
          <w:rFonts w:ascii="Times New Roman" w:hAnsi="Times New Roman" w:cs="Times New Roman"/>
          <w:b/>
          <w:color w:val="FF0000"/>
          <w:sz w:val="28"/>
          <w:szCs w:val="28"/>
        </w:rPr>
        <w:t>В летнее время, в сезон купания водоем может быть опасен для жизни. Будьте осторожны!</w:t>
      </w:r>
    </w:p>
    <w:p w:rsidR="00E439D2" w:rsidRPr="00D55158" w:rsidRDefault="0081737F" w:rsidP="00D55158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1097915</wp:posOffset>
            </wp:positionV>
            <wp:extent cx="20955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04" y="21455"/>
                <wp:lineTo x="21404" y="0"/>
                <wp:lineTo x="0" y="0"/>
              </wp:wrapPolygon>
            </wp:wrapTight>
            <wp:docPr id="1" name="Рисунок 1" descr="ÐÐ°ÑÑÐ¸Ð½ÐºÐ¸ Ð¿Ð¾ Ð·Ð°Ð¿ÑÐ¾ÑÑ Ð¿ÑÐ°Ð²Ð¸Ð»Ð° Ð¿Ð¾Ð²ÐµÐ´ÐµÐ½Ð¸Ñ Ð½Ð° Ð²Ð¾Ð´Ðµ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ÑÐ°Ð²Ð¸Ð»Ð° Ð¿Ð¾Ð²ÐµÐ´ÐµÐ½Ð¸Ñ Ð½Ð° Ð²Ð¾Ð´Ðµ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638" w:rsidRPr="00D55158">
        <w:rPr>
          <w:rFonts w:ascii="Times New Roman" w:hAnsi="Times New Roman" w:cs="Times New Roman"/>
          <w:sz w:val="24"/>
          <w:szCs w:val="24"/>
        </w:rPr>
        <w:t>Строго следите за детьми, не оставляйте их без присмотра! Учитесь оказывать первую помощь пострадавшему на воде. В целях предупреждения несчастных случаев на водоеме учите детей и сами выполняйте следующие правила:</w:t>
      </w:r>
    </w:p>
    <w:p w:rsidR="00830D7A" w:rsidRPr="003372B5" w:rsidRDefault="003C6BBE" w:rsidP="00D55158">
      <w:pPr>
        <w:spacing w:after="0" w:line="240" w:lineRule="auto"/>
        <w:ind w:left="113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3372B5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П</w:t>
      </w:r>
      <w:r w:rsidR="00830D7A" w:rsidRPr="003372B5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равила поведения на воде:</w:t>
      </w:r>
    </w:p>
    <w:p w:rsidR="00830D7A" w:rsidRPr="00E439D2" w:rsidRDefault="00830D7A" w:rsidP="00D55158">
      <w:pPr>
        <w:pStyle w:val="a3"/>
        <w:numPr>
          <w:ilvl w:val="0"/>
          <w:numId w:val="3"/>
        </w:numPr>
        <w:spacing w:after="0" w:line="240" w:lineRule="auto"/>
        <w:ind w:left="113" w:hanging="357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>убедительная просьба к родителям не отпускать детей на водоемы без присмотра;</w:t>
      </w:r>
    </w:p>
    <w:p w:rsidR="0081737F" w:rsidRDefault="00830D7A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купаться и загорать лучше на оборудованном пляже; </w:t>
      </w:r>
    </w:p>
    <w:p w:rsidR="00830D7A" w:rsidRPr="00E439D2" w:rsidRDefault="0081737F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купайтесь в водое</w:t>
      </w:r>
      <w:r w:rsidR="00830D7A" w:rsidRPr="00E439D2">
        <w:rPr>
          <w:rFonts w:ascii="Times New Roman" w:hAnsi="Times New Roman" w:cs="Times New Roman"/>
          <w:sz w:val="24"/>
          <w:szCs w:val="24"/>
        </w:rPr>
        <w:t xml:space="preserve">мах, в которых есть ямы и бьют ключи! </w:t>
      </w:r>
    </w:p>
    <w:p w:rsidR="0081737F" w:rsidRDefault="0081737F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купайтесь в загрязненных водое</w:t>
      </w:r>
      <w:r w:rsidR="00830D7A" w:rsidRPr="00E439D2">
        <w:rPr>
          <w:rFonts w:ascii="Times New Roman" w:hAnsi="Times New Roman" w:cs="Times New Roman"/>
          <w:sz w:val="24"/>
          <w:szCs w:val="24"/>
        </w:rPr>
        <w:t>мах!</w:t>
      </w:r>
    </w:p>
    <w:p w:rsidR="00830D7A" w:rsidRPr="00E439D2" w:rsidRDefault="00830D7A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не разрешайте детям и не устраивайте сами во время купания шумные игры на воде – это опасно! </w:t>
      </w:r>
    </w:p>
    <w:p w:rsidR="00830D7A" w:rsidRPr="00E439D2" w:rsidRDefault="00830D7A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находиться в воде рекомендуется не более 10-20 минут, при переохлаждении могут возникнуть судороги; </w:t>
      </w:r>
    </w:p>
    <w:p w:rsidR="00830D7A" w:rsidRPr="00E439D2" w:rsidRDefault="00830D7A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после купания необходимо насухо вытереть лицо и тело; </w:t>
      </w:r>
    </w:p>
    <w:p w:rsidR="001A2D4E" w:rsidRPr="00E439D2" w:rsidRDefault="00830D7A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нельзя нырять с мостов, пристаней даже в тех местах, где ныряли прошлым летом, так </w:t>
      </w:r>
      <w:r w:rsidRPr="00E439D2">
        <w:rPr>
          <w:rFonts w:ascii="Times New Roman" w:hAnsi="Times New Roman" w:cs="Times New Roman"/>
          <w:sz w:val="24"/>
          <w:szCs w:val="24"/>
        </w:rPr>
        <w:t xml:space="preserve">как за год уровень воды изменяется, в воде могут находиться </w:t>
      </w:r>
    </w:p>
    <w:p w:rsidR="00830D7A" w:rsidRPr="00E439D2" w:rsidRDefault="00830D7A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посторонние предметы; - прыгать с берега в незнакомых местах категорически запрещается; </w:t>
      </w:r>
    </w:p>
    <w:p w:rsidR="00830D7A" w:rsidRPr="00E439D2" w:rsidRDefault="00830D7A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нельзя заплывать за буйки, так они ограничивают акваторию с проверенным дном – там нет водоворотов; </w:t>
      </w:r>
    </w:p>
    <w:p w:rsidR="00830D7A" w:rsidRPr="00E439D2" w:rsidRDefault="00830D7A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если вы оказались в водовороте, не теряйтесь, наберите побольше воздуха в легкие и погрузитесь на глубину, сделав сильный рывок в сторону, всплывите на поверхность воды; </w:t>
      </w:r>
    </w:p>
    <w:p w:rsidR="00830D7A" w:rsidRPr="00E439D2" w:rsidRDefault="00830D7A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нельзя заплывать далеко, так как можно не рассчитать своих сил, чтобы вернуться к берегу, что может привести к переутомлению мышц; </w:t>
      </w:r>
    </w:p>
    <w:p w:rsidR="00830D7A" w:rsidRPr="00E439D2" w:rsidRDefault="00830D7A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если вы почувствовали усталость, не стремитесь как можно быстрее доплыть до берега, «отдохните» на воде лежа на спине; </w:t>
      </w:r>
    </w:p>
    <w:p w:rsidR="00830D7A" w:rsidRPr="00E439D2" w:rsidRDefault="00830D7A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опасно подныривать друг под друга, хватать за ноги, пугать, сталкивать в воду или заводить на глубину не умеющих плавать; если вас захватило сильное течение, не стоит пытаться бороться с ним, надо плыть вниз по течению под углом, приближаясь к берегу;  </w:t>
      </w:r>
    </w:p>
    <w:p w:rsidR="00D55158" w:rsidRDefault="00830D7A" w:rsidP="00D55158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если во время отдыха или купания Вы увидели, что человек тонет или ему требуется Ваша помощь, помогите ему, используя спасательный круг! </w:t>
      </w:r>
    </w:p>
    <w:p w:rsidR="007A7A8B" w:rsidRPr="0081737F" w:rsidRDefault="00830D7A" w:rsidP="0081737F">
      <w:pPr>
        <w:pStyle w:val="a3"/>
        <w:numPr>
          <w:ilvl w:val="0"/>
          <w:numId w:val="3"/>
        </w:num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D55158">
        <w:rPr>
          <w:rFonts w:ascii="Times New Roman" w:hAnsi="Times New Roman" w:cs="Times New Roman"/>
          <w:sz w:val="24"/>
          <w:szCs w:val="24"/>
        </w:rPr>
        <w:t>находясь на солнце, применяйте меры предосторожности от перегрева и теплового удара!</w:t>
      </w:r>
    </w:p>
    <w:p w:rsidR="0081737F" w:rsidRDefault="0081737F" w:rsidP="007A7A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A3FAD"/>
          <w:sz w:val="24"/>
          <w:szCs w:val="24"/>
          <w:lang w:eastAsia="ru-RU"/>
        </w:rPr>
      </w:pPr>
    </w:p>
    <w:p w:rsidR="0081737F" w:rsidRDefault="0081737F" w:rsidP="007A7A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A3FAD"/>
          <w:sz w:val="24"/>
          <w:szCs w:val="24"/>
          <w:lang w:eastAsia="ru-RU"/>
        </w:rPr>
      </w:pPr>
    </w:p>
    <w:p w:rsidR="0081737F" w:rsidRDefault="0081737F" w:rsidP="007A7A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A3FAD"/>
          <w:sz w:val="24"/>
          <w:szCs w:val="24"/>
          <w:lang w:eastAsia="ru-RU"/>
        </w:rPr>
      </w:pPr>
    </w:p>
    <w:p w:rsidR="007A7A8B" w:rsidRPr="007A7A8B" w:rsidRDefault="0081737F" w:rsidP="007A7A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ru-RU"/>
        </w:rPr>
      </w:pPr>
      <w:r w:rsidRPr="0081737F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ru-RU"/>
        </w:rPr>
        <w:t xml:space="preserve">Оказание помощи тонущему </w:t>
      </w:r>
    </w:p>
    <w:p w:rsidR="007A7A8B" w:rsidRDefault="007A7A8B" w:rsidP="007A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случилось подобное несчастье, не впадайте в панику. Бросьте тонущему человеку плавающий предмет, обод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 его, позовите</w:t>
      </w:r>
      <w:r w:rsidRPr="007A7A8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помощь. </w:t>
      </w:r>
      <w:r w:rsidRPr="007A7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спасении тонущего подплывите к нему сзади, возьмите за волосы или подмышки, переверните лицом вверх и, не позволяя себя захватить, плывите к берегу. На берегу положите пострадавшего животом на согнутое  колено (голова пострадавшего при этом должна свисать вниз),  проведите туалет носовой полости и носоглотки (удаляя салфеткой, куском материи глину, песок, водоросли, ил), а затем путем сдавливания грудной клетки удалите воду, попавшую в дыхательные пути.</w:t>
      </w:r>
      <w:r w:rsidRPr="007A7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пострадавшего уложите на спину и при отсутствии дыхания или сердечной деятельности проведите ис</w:t>
      </w:r>
      <w:r w:rsidRPr="007A7A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кусственное дыхание и непрямой массаж сердца. </w:t>
      </w:r>
      <w:r w:rsidRPr="007A7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восстановлении дыхания и сердечной деятельности дайте пострадавшему горячее питье, тепло укутайте и как можн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быстрее доставьте в лечебное </w:t>
      </w:r>
      <w:r w:rsidRPr="007A7A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учреждение.</w:t>
      </w:r>
    </w:p>
    <w:p w:rsidR="007A7A8B" w:rsidRDefault="0081737F" w:rsidP="007A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167005</wp:posOffset>
            </wp:positionV>
            <wp:extent cx="1943100" cy="1908175"/>
            <wp:effectExtent l="0" t="0" r="0" b="0"/>
            <wp:wrapTight wrapText="bothSides">
              <wp:wrapPolygon edited="0">
                <wp:start x="0" y="0"/>
                <wp:lineTo x="0" y="21348"/>
                <wp:lineTo x="21388" y="21348"/>
                <wp:lineTo x="21388" y="0"/>
                <wp:lineTo x="0" y="0"/>
              </wp:wrapPolygon>
            </wp:wrapTight>
            <wp:docPr id="4" name="Рисунок 4" descr="ÐÐ°ÑÑÐ¸Ð½ÐºÐ¸ Ð¿Ð¾ Ð·Ð°Ð¿ÑÐ¾ÑÑ ÑÐ¿Ð°ÑÐ°ÑÐµÐ»ÑÐ½ÑÐ¹ ÐºÑÑÐ³ Ð±ÐµÐ·Ð¾Ð¿Ð°ÑÐ½Ð¾Ñ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Ð¿Ð°ÑÐ°ÑÐµÐ»ÑÐ½ÑÐ¹ ÐºÑÑÐ³ Ð±ÐµÐ·Ð¾Ð¿Ð°ÑÐ½Ð¾ÑÑÑ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A8B" w:rsidRDefault="007A7A8B" w:rsidP="007A7A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:rsidR="007A7A8B" w:rsidRDefault="007A7A8B" w:rsidP="007A7A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:rsidR="007A7A8B" w:rsidRDefault="007A7A8B" w:rsidP="007A7A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:rsidR="007A7A8B" w:rsidRDefault="007A7A8B" w:rsidP="007A7A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:rsidR="007A7A8B" w:rsidRDefault="007A7A8B" w:rsidP="007A7A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:rsidR="007A7A8B" w:rsidRDefault="007A7A8B" w:rsidP="007A7A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:rsidR="007A7A8B" w:rsidRDefault="007A7A8B" w:rsidP="007A7A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:rsidR="007A7A8B" w:rsidRDefault="007A7A8B" w:rsidP="007A7A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:rsidR="0081737F" w:rsidRDefault="0081737F" w:rsidP="007A7A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:rsidR="0081737F" w:rsidRDefault="0081737F" w:rsidP="007A7A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:rsidR="00D55158" w:rsidRPr="007A7A8B" w:rsidRDefault="00D55158" w:rsidP="007A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B5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lastRenderedPageBreak/>
        <w:t xml:space="preserve">Меры безопасности при купании </w:t>
      </w:r>
    </w:p>
    <w:p w:rsidR="00D55158" w:rsidRPr="00E439D2" w:rsidRDefault="00D55158" w:rsidP="00D5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1.Купаться лучше утром или вечером, когда солнце греет, но еще нет опасности перегрева </w:t>
      </w:r>
    </w:p>
    <w:p w:rsidR="00D55158" w:rsidRPr="00E439D2" w:rsidRDefault="00D55158" w:rsidP="00D5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2. Температура воды должна быть не ниже 17-19 градусов, находиться в воде рекомендуется не более 20 минут. </w:t>
      </w:r>
    </w:p>
    <w:p w:rsidR="00D55158" w:rsidRPr="00E439D2" w:rsidRDefault="00D55158" w:rsidP="00D5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 </w:t>
      </w:r>
    </w:p>
    <w:p w:rsidR="00D55158" w:rsidRPr="00E439D2" w:rsidRDefault="00D55158" w:rsidP="00D5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4. В ходе купания не заплывайте далеко. </w:t>
      </w:r>
    </w:p>
    <w:p w:rsidR="00D55158" w:rsidRPr="00E439D2" w:rsidRDefault="00D55158" w:rsidP="00D5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5. В водоемах с водорослями надо плыть у поверхности воды. </w:t>
      </w:r>
    </w:p>
    <w:p w:rsidR="00D55158" w:rsidRPr="00E439D2" w:rsidRDefault="00D55158" w:rsidP="00D5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 </w:t>
      </w:r>
    </w:p>
    <w:p w:rsidR="00D55158" w:rsidRPr="00E439D2" w:rsidRDefault="00D55158" w:rsidP="00D5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>7. Нельзя нырять в незнакомых местах. Нельзя прыгать в воду с неприспособленных для этого возвышений.</w:t>
      </w:r>
    </w:p>
    <w:p w:rsidR="00D55158" w:rsidRPr="00E439D2" w:rsidRDefault="00D55158" w:rsidP="00D5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 8. Нельзя подплывать к лодкам, катерами судам. </w:t>
      </w:r>
    </w:p>
    <w:p w:rsidR="00D55158" w:rsidRPr="00E439D2" w:rsidRDefault="00D55158" w:rsidP="00D5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 xml:space="preserve">9. Следует помнить, что ограничительные знаки на воде указывают на конец акватории с проверенным дном. </w:t>
      </w:r>
    </w:p>
    <w:p w:rsidR="00D55158" w:rsidRPr="00E439D2" w:rsidRDefault="00D55158" w:rsidP="00D5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>10. После купания нужно хорошенько вытереться полотенцем и промокнуть уши.</w:t>
      </w:r>
    </w:p>
    <w:p w:rsidR="00D55158" w:rsidRPr="00E439D2" w:rsidRDefault="00D55158" w:rsidP="00D5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9D2">
        <w:rPr>
          <w:rFonts w:ascii="Times New Roman" w:hAnsi="Times New Roman" w:cs="Times New Roman"/>
          <w:sz w:val="24"/>
          <w:szCs w:val="24"/>
        </w:rPr>
        <w:t>Пренебрежение этими правилами может привести к получению травмы.</w:t>
      </w:r>
    </w:p>
    <w:p w:rsidR="001A2D4E" w:rsidRPr="00E439D2" w:rsidRDefault="001A2D4E" w:rsidP="001A2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D4E" w:rsidRPr="00E439D2" w:rsidRDefault="001A2D4E" w:rsidP="001A2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0B0" w:rsidRDefault="00E270B0" w:rsidP="00D5515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2D4E" w:rsidRDefault="001A2D4E" w:rsidP="001A2D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70B0" w:rsidRDefault="00E270B0" w:rsidP="001A2D4E">
      <w:pPr>
        <w:spacing w:after="0" w:line="240" w:lineRule="auto"/>
      </w:pPr>
    </w:p>
    <w:p w:rsidR="001A2D4E" w:rsidRPr="00E270B0" w:rsidRDefault="007A7A8B" w:rsidP="00E27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0B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Правила поведения на воде для детей</w:t>
      </w:r>
      <w:r w:rsidRPr="00E270B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практически не отличаются от правил для взрослых. Взрослые всегда должны помнить, что они являются примером для своих детей. Сколько бы Вы не рассказывали ребенку о том, как нужно вести себя на воде, если Вы сами не соблюдаете эти правила, – все бесполезно.</w:t>
      </w:r>
    </w:p>
    <w:p w:rsidR="001A2D4E" w:rsidRDefault="001A2D4E" w:rsidP="001A2D4E">
      <w:pPr>
        <w:spacing w:after="0" w:line="240" w:lineRule="auto"/>
      </w:pPr>
    </w:p>
    <w:p w:rsidR="00E270B0" w:rsidRDefault="00E270B0" w:rsidP="001A2D4E">
      <w:pPr>
        <w:spacing w:after="0" w:line="240" w:lineRule="auto"/>
      </w:pPr>
    </w:p>
    <w:p w:rsidR="00E439D2" w:rsidRDefault="00E270B0" w:rsidP="001A2D4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FA34AA7" wp14:editId="6673D696">
            <wp:extent cx="2959100" cy="1682750"/>
            <wp:effectExtent l="0" t="0" r="0" b="0"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B0" w:rsidRDefault="00E270B0" w:rsidP="001A2D4E">
      <w:pPr>
        <w:spacing w:after="0" w:line="240" w:lineRule="auto"/>
      </w:pPr>
    </w:p>
    <w:p w:rsidR="00E439D2" w:rsidRDefault="00E439D2" w:rsidP="001A2D4E">
      <w:pPr>
        <w:spacing w:after="0" w:line="240" w:lineRule="auto"/>
      </w:pPr>
    </w:p>
    <w:p w:rsidR="00E439D2" w:rsidRDefault="00E439D2" w:rsidP="001A2D4E">
      <w:pPr>
        <w:spacing w:after="0" w:line="240" w:lineRule="auto"/>
      </w:pPr>
    </w:p>
    <w:p w:rsidR="00E270B0" w:rsidRDefault="00E270B0" w:rsidP="00E270B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22A4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 Соблюдайте правила поведения на воде в летний период и приучите это делать ваших детей!</w:t>
      </w:r>
    </w:p>
    <w:p w:rsidR="00E439D2" w:rsidRDefault="00E439D2" w:rsidP="001A2D4E">
      <w:pPr>
        <w:spacing w:after="0" w:line="240" w:lineRule="auto"/>
      </w:pPr>
    </w:p>
    <w:p w:rsidR="00E270B0" w:rsidRDefault="00E270B0" w:rsidP="001A2D4E">
      <w:pPr>
        <w:spacing w:after="0" w:line="240" w:lineRule="auto"/>
      </w:pPr>
    </w:p>
    <w:p w:rsidR="00E270B0" w:rsidRDefault="00E270B0" w:rsidP="001A2D4E">
      <w:pPr>
        <w:spacing w:after="0" w:line="240" w:lineRule="auto"/>
      </w:pPr>
    </w:p>
    <w:p w:rsidR="00E270B0" w:rsidRDefault="00E270B0" w:rsidP="001A2D4E">
      <w:pPr>
        <w:spacing w:after="0" w:line="240" w:lineRule="auto"/>
      </w:pPr>
    </w:p>
    <w:p w:rsidR="00E439D2" w:rsidRDefault="00E439D2" w:rsidP="001A2D4E">
      <w:pPr>
        <w:spacing w:after="0" w:line="240" w:lineRule="auto"/>
      </w:pPr>
    </w:p>
    <w:p w:rsidR="00E439D2" w:rsidRDefault="00E439D2" w:rsidP="00D55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4E" w:rsidRPr="001A2D4E" w:rsidRDefault="006838F1" w:rsidP="001A2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F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-190500</wp:posOffset>
                </wp:positionV>
                <wp:extent cx="2981325" cy="6981825"/>
                <wp:effectExtent l="19050" t="1905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981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A690B" id="Прямоугольник 5" o:spid="_x0000_s1026" style="position:absolute;margin-left:3.95pt;margin-top:-15pt;width:234.75pt;height:54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" filled="f" strokecolor="red" strokeweight="2.25pt">
                <v:stroke dashstyle="longDashDot"/>
              </v:rect>
            </w:pict>
          </mc:Fallback>
        </mc:AlternateContent>
      </w:r>
      <w:r w:rsidR="001A2D4E" w:rsidRPr="001A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№138 </w:t>
      </w:r>
    </w:p>
    <w:p w:rsidR="001A2D4E" w:rsidRDefault="001A2D4E" w:rsidP="001A2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2D4E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1A2D4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Самара</w:t>
      </w:r>
    </w:p>
    <w:p w:rsidR="001A2D4E" w:rsidRDefault="001A2D4E" w:rsidP="001A2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D2" w:rsidRPr="006838F1" w:rsidRDefault="00E439D2" w:rsidP="001A2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A2D4E" w:rsidRPr="006838F1" w:rsidRDefault="0081737F" w:rsidP="0068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BACC6" w:themeColor="accent5"/>
          <w:sz w:val="48"/>
          <w:szCs w:val="4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6838F1">
        <w:rPr>
          <w:rFonts w:ascii="Times New Roman" w:eastAsia="Times New Roman" w:hAnsi="Times New Roman" w:cs="Times New Roman"/>
          <w:b/>
          <w:color w:val="4BACC6" w:themeColor="accent5"/>
          <w:sz w:val="48"/>
          <w:szCs w:val="4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ПРАВИЛА ПОВЕДЕНИЯ</w:t>
      </w:r>
    </w:p>
    <w:p w:rsidR="001A2D4E" w:rsidRPr="006838F1" w:rsidRDefault="0081737F" w:rsidP="0068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BACC6" w:themeColor="accent5"/>
          <w:sz w:val="48"/>
          <w:szCs w:val="4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838F1">
        <w:rPr>
          <w:rFonts w:ascii="Times New Roman" w:eastAsia="Times New Roman" w:hAnsi="Times New Roman" w:cs="Times New Roman"/>
          <w:b/>
          <w:color w:val="4BACC6" w:themeColor="accent5"/>
          <w:sz w:val="48"/>
          <w:szCs w:val="4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ВОДЕ</w:t>
      </w:r>
    </w:p>
    <w:p w:rsid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182245</wp:posOffset>
            </wp:positionV>
            <wp:extent cx="2619375" cy="1915795"/>
            <wp:effectExtent l="0" t="0" r="9525" b="8255"/>
            <wp:wrapThrough wrapText="bothSides">
              <wp:wrapPolygon edited="0">
                <wp:start x="0" y="0"/>
                <wp:lineTo x="0" y="21478"/>
                <wp:lineTo x="21521" y="21478"/>
                <wp:lineTo x="21521" y="0"/>
                <wp:lineTo x="0" y="0"/>
              </wp:wrapPolygon>
            </wp:wrapThrough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39D2" w:rsidRDefault="00E439D2" w:rsidP="00E439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2D4E" w:rsidRP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 Анисимова Т</w:t>
      </w:r>
      <w:r w:rsidRPr="00E439D2">
        <w:rPr>
          <w:rFonts w:ascii="Times New Roman" w:hAnsi="Times New Roman" w:cs="Times New Roman"/>
          <w:color w:val="000000" w:themeColor="text1"/>
          <w:sz w:val="28"/>
          <w:szCs w:val="28"/>
        </w:rPr>
        <w:t>.А.</w:t>
      </w:r>
    </w:p>
    <w:p w:rsidR="00E439D2" w:rsidRP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9D2" w:rsidRP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9D2" w:rsidRP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9D2" w:rsidRPr="00E439D2" w:rsidRDefault="00E439D2" w:rsidP="001A2D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9D2" w:rsidRPr="00E439D2" w:rsidRDefault="00E439D2" w:rsidP="001A2D4E">
      <w:pPr>
        <w:spacing w:after="0" w:line="240" w:lineRule="auto"/>
        <w:jc w:val="center"/>
        <w:rPr>
          <w:color w:val="000000" w:themeColor="text1"/>
          <w:sz w:val="44"/>
          <w:szCs w:val="44"/>
        </w:rPr>
      </w:pPr>
      <w:r w:rsidRPr="00E439D2">
        <w:rPr>
          <w:rFonts w:ascii="Times New Roman" w:hAnsi="Times New Roman" w:cs="Times New Roman"/>
          <w:color w:val="000000" w:themeColor="text1"/>
          <w:sz w:val="28"/>
          <w:szCs w:val="28"/>
        </w:rPr>
        <w:t>Самара 2018</w:t>
      </w:r>
    </w:p>
    <w:sectPr w:rsidR="00E439D2" w:rsidRPr="00E439D2" w:rsidSect="004B263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25pt;height:11.25pt" o:bullet="t">
        <v:imagedata r:id="rId1" o:title="mso9222"/>
      </v:shape>
    </w:pict>
  </w:numPicBullet>
  <w:abstractNum w:abstractNumId="0" w15:restartNumberingAfterBreak="0">
    <w:nsid w:val="1E891364"/>
    <w:multiLevelType w:val="hybridMultilevel"/>
    <w:tmpl w:val="11C64F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23956"/>
    <w:multiLevelType w:val="hybridMultilevel"/>
    <w:tmpl w:val="A28412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74584"/>
    <w:multiLevelType w:val="multilevel"/>
    <w:tmpl w:val="459A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38"/>
    <w:rsid w:val="00081C40"/>
    <w:rsid w:val="001A2D4E"/>
    <w:rsid w:val="001F4F4D"/>
    <w:rsid w:val="00277B93"/>
    <w:rsid w:val="003372B5"/>
    <w:rsid w:val="003C6BBE"/>
    <w:rsid w:val="004522A4"/>
    <w:rsid w:val="004903F6"/>
    <w:rsid w:val="004B2638"/>
    <w:rsid w:val="006838F1"/>
    <w:rsid w:val="007A7A8B"/>
    <w:rsid w:val="0081737F"/>
    <w:rsid w:val="00830D7A"/>
    <w:rsid w:val="00D55158"/>
    <w:rsid w:val="00E270B0"/>
    <w:rsid w:val="00E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468DE-E535-417A-A6B4-26D90E84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38"/>
    <w:pPr>
      <w:ind w:left="720"/>
      <w:contextualSpacing/>
    </w:pPr>
  </w:style>
  <w:style w:type="character" w:styleId="a4">
    <w:name w:val="Strong"/>
    <w:basedOn w:val="a0"/>
    <w:uiPriority w:val="22"/>
    <w:qFormat/>
    <w:rsid w:val="007A7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2018-06-27T18:32:00Z</dcterms:created>
  <dcterms:modified xsi:type="dcterms:W3CDTF">2018-08-17T07:36:00Z</dcterms:modified>
</cp:coreProperties>
</file>