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B3" w:rsidRPr="00D00301" w:rsidRDefault="006510FA" w:rsidP="00A246B3">
      <w:pPr>
        <w:spacing w:after="0"/>
        <w:ind w:left="120"/>
        <w:rPr>
          <w:lang w:val="ru-RU"/>
        </w:rPr>
      </w:pPr>
      <w:bookmarkStart w:id="0" w:name="block-11126301"/>
      <w:r w:rsidRPr="006510F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4275" cy="11115040"/>
            <wp:effectExtent l="0" t="0" r="0" b="0"/>
            <wp:wrapTight wrapText="bothSides">
              <wp:wrapPolygon edited="0">
                <wp:start x="0" y="0"/>
                <wp:lineTo x="0" y="21546"/>
                <wp:lineTo x="21573" y="21546"/>
                <wp:lineTo x="21573" y="0"/>
                <wp:lineTo x="0" y="0"/>
              </wp:wrapPolygon>
            </wp:wrapTight>
            <wp:docPr id="1" name="Рисунок 1" descr="C:\Users\PC-5\Downloads\photo_524488706873844587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5\Downloads\photo_5244887068738445878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1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24F" w:rsidRPr="003F0EE3" w:rsidRDefault="009F561E" w:rsidP="00FD71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11126307"/>
      <w:bookmarkEnd w:id="0"/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Задачамиизученияисторииявляются:</w:t>
      </w:r>
    </w:p>
    <w:p w:rsidR="00B6324F" w:rsidRPr="003F0EE3" w:rsidRDefault="009F56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6324F" w:rsidRPr="003F0EE3" w:rsidRDefault="009F561E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6324F" w:rsidRPr="003F0EE3" w:rsidRDefault="009F56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6324F" w:rsidRPr="003F0EE3" w:rsidRDefault="009F56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6324F" w:rsidRPr="003F0EE3" w:rsidRDefault="009F56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6324F" w:rsidRPr="002C75EC" w:rsidRDefault="00B6324F">
      <w:pPr>
        <w:rPr>
          <w:sz w:val="24"/>
          <w:szCs w:val="24"/>
          <w:lang w:val="ru-RU"/>
        </w:rPr>
      </w:pPr>
    </w:p>
    <w:p w:rsidR="002C75EC" w:rsidRDefault="002C75EC">
      <w:pPr>
        <w:rPr>
          <w:sz w:val="24"/>
          <w:szCs w:val="24"/>
        </w:rPr>
      </w:pPr>
    </w:p>
    <w:p w:rsidR="002C75EC" w:rsidRPr="00356A39" w:rsidRDefault="002C75EC" w:rsidP="002C75E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6A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Рабочая программа составлена с учетом рабочей программы воспитания МОБУ  ООШ-детский сад д.Абдуллино.</w:t>
      </w:r>
    </w:p>
    <w:p w:rsidR="002C75EC" w:rsidRPr="002C75EC" w:rsidRDefault="002C75EC">
      <w:pPr>
        <w:rPr>
          <w:sz w:val="24"/>
          <w:szCs w:val="24"/>
          <w:lang w:val="ru-RU"/>
        </w:rPr>
        <w:sectPr w:rsidR="002C75EC" w:rsidRPr="002C75EC">
          <w:pgSz w:w="11906" w:h="16383"/>
          <w:pgMar w:top="1134" w:right="850" w:bottom="1134" w:left="1701" w:header="720" w:footer="720" w:gutter="0"/>
          <w:cols w:space="720"/>
        </w:sect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1126305"/>
      <w:bookmarkEnd w:id="1"/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3F0EE3">
        <w:rPr>
          <w:rFonts w:ascii="Times New Roman" w:hAnsi="Times New Roman"/>
          <w:color w:val="000000"/>
          <w:sz w:val="24"/>
          <w:szCs w:val="24"/>
        </w:rPr>
        <w:t>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3F0EE3">
        <w:rPr>
          <w:rFonts w:ascii="Times New Roman" w:hAnsi="Times New Roman"/>
          <w:color w:val="000000"/>
          <w:sz w:val="24"/>
          <w:szCs w:val="24"/>
        </w:rPr>
        <w:t>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3F0EE3">
        <w:rPr>
          <w:rFonts w:ascii="Times New Roman" w:hAnsi="Times New Roman"/>
          <w:color w:val="000000"/>
          <w:sz w:val="24"/>
          <w:szCs w:val="24"/>
        </w:rPr>
        <w:t>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3F0EE3">
        <w:rPr>
          <w:rFonts w:ascii="Times New Roman" w:hAnsi="Times New Roman"/>
          <w:color w:val="000000"/>
          <w:sz w:val="24"/>
          <w:szCs w:val="24"/>
        </w:rPr>
        <w:t>XIV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3F0EE3">
        <w:rPr>
          <w:rFonts w:ascii="Times New Roman" w:hAnsi="Times New Roman"/>
          <w:color w:val="000000"/>
          <w:sz w:val="24"/>
          <w:szCs w:val="24"/>
        </w:rPr>
        <w:t>XII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3F0EE3">
        <w:rPr>
          <w:rFonts w:ascii="Times New Roman" w:hAnsi="Times New Roman"/>
          <w:color w:val="000000"/>
          <w:sz w:val="24"/>
          <w:szCs w:val="24"/>
        </w:rPr>
        <w:t>IV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УотаТайлера). Гуситское движение в Чехии.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3F0EE3">
        <w:rPr>
          <w:rFonts w:ascii="Times New Roman" w:hAnsi="Times New Roman"/>
          <w:color w:val="000000"/>
          <w:sz w:val="24"/>
          <w:szCs w:val="24"/>
        </w:rPr>
        <w:t>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B6324F" w:rsidRPr="003F0EE3" w:rsidRDefault="00B6324F">
      <w:pPr>
        <w:spacing w:after="0"/>
        <w:ind w:left="120"/>
        <w:rPr>
          <w:sz w:val="24"/>
          <w:szCs w:val="24"/>
          <w:lang w:val="ru-RU"/>
        </w:rPr>
      </w:pPr>
    </w:p>
    <w:p w:rsidR="00B6324F" w:rsidRPr="003F0EE3" w:rsidRDefault="009F561E">
      <w:pPr>
        <w:spacing w:after="0"/>
        <w:ind w:left="120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B6324F" w:rsidRPr="003F0EE3" w:rsidRDefault="00B6324F">
      <w:pPr>
        <w:spacing w:after="0"/>
        <w:ind w:left="120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3F0EE3">
        <w:rPr>
          <w:rFonts w:ascii="Times New Roman" w:hAnsi="Times New Roman"/>
          <w:color w:val="000000"/>
          <w:sz w:val="24"/>
          <w:szCs w:val="24"/>
        </w:rPr>
        <w:t>XIII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3F0EE3">
        <w:rPr>
          <w:rFonts w:ascii="Times New Roman" w:hAnsi="Times New Roman"/>
          <w:color w:val="000000"/>
          <w:sz w:val="24"/>
          <w:szCs w:val="24"/>
        </w:rPr>
        <w:t>XIV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3F0EE3">
        <w:rPr>
          <w:rFonts w:ascii="Times New Roman" w:hAnsi="Times New Roman"/>
          <w:color w:val="000000"/>
          <w:sz w:val="24"/>
          <w:szCs w:val="24"/>
        </w:rPr>
        <w:t>XV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3F0EE3">
        <w:rPr>
          <w:rFonts w:ascii="Times New Roman" w:hAnsi="Times New Roman"/>
          <w:color w:val="000000"/>
          <w:sz w:val="24"/>
          <w:szCs w:val="24"/>
        </w:rPr>
        <w:t>XV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3F0EE3">
        <w:rPr>
          <w:rFonts w:ascii="Times New Roman" w:hAnsi="Times New Roman"/>
          <w:color w:val="000000"/>
          <w:sz w:val="24"/>
          <w:szCs w:val="24"/>
        </w:rPr>
        <w:t>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3F0EE3">
        <w:rPr>
          <w:rFonts w:ascii="Times New Roman" w:hAnsi="Times New Roman"/>
          <w:color w:val="000000"/>
          <w:sz w:val="24"/>
          <w:szCs w:val="24"/>
        </w:rPr>
        <w:t>XV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3F0EE3">
        <w:rPr>
          <w:rFonts w:ascii="Times New Roman" w:hAnsi="Times New Roman"/>
          <w:color w:val="000000"/>
          <w:sz w:val="24"/>
          <w:szCs w:val="24"/>
        </w:rPr>
        <w:t>XV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3F0EE3">
        <w:rPr>
          <w:rFonts w:ascii="Times New Roman" w:hAnsi="Times New Roman"/>
          <w:color w:val="000000"/>
          <w:sz w:val="24"/>
          <w:szCs w:val="24"/>
        </w:rPr>
        <w:t>IV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3F0EE3">
        <w:rPr>
          <w:rFonts w:ascii="Times New Roman" w:hAnsi="Times New Roman"/>
          <w:color w:val="000000"/>
          <w:sz w:val="24"/>
          <w:szCs w:val="24"/>
        </w:rPr>
        <w:t>XIII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3F0EE3">
        <w:rPr>
          <w:rFonts w:ascii="Times New Roman" w:hAnsi="Times New Roman"/>
          <w:color w:val="000000"/>
          <w:sz w:val="24"/>
          <w:szCs w:val="24"/>
        </w:rPr>
        <w:t>XIV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3F0EE3">
        <w:rPr>
          <w:rFonts w:ascii="Times New Roman" w:hAnsi="Times New Roman"/>
          <w:color w:val="000000"/>
          <w:sz w:val="24"/>
          <w:szCs w:val="24"/>
        </w:rPr>
        <w:t>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сегунатаТокугава, укрепление централизованного государства. «Закрытие» страны для иноземцев. Культура и искусство стран Востока в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3F0EE3">
        <w:rPr>
          <w:rFonts w:ascii="Times New Roman" w:hAnsi="Times New Roman"/>
          <w:color w:val="000000"/>
          <w:sz w:val="24"/>
          <w:szCs w:val="24"/>
        </w:rPr>
        <w:t>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3F0EE3">
        <w:rPr>
          <w:rFonts w:ascii="Times New Roman" w:hAnsi="Times New Roman"/>
          <w:color w:val="000000"/>
          <w:sz w:val="24"/>
          <w:szCs w:val="24"/>
        </w:rPr>
        <w:t>IV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3F0EE3">
        <w:rPr>
          <w:rFonts w:ascii="Times New Roman" w:hAnsi="Times New Roman"/>
          <w:color w:val="000000"/>
          <w:sz w:val="24"/>
          <w:szCs w:val="24"/>
        </w:rPr>
        <w:t>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Попытки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3F0EE3">
        <w:rPr>
          <w:rFonts w:ascii="Times New Roman" w:hAnsi="Times New Roman"/>
          <w:color w:val="000000"/>
          <w:sz w:val="24"/>
          <w:szCs w:val="24"/>
        </w:rPr>
        <w:t>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3F0EE3">
        <w:rPr>
          <w:rFonts w:ascii="Times New Roman" w:hAnsi="Times New Roman"/>
          <w:color w:val="000000"/>
          <w:sz w:val="24"/>
          <w:szCs w:val="24"/>
        </w:rPr>
        <w:t>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II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3F0EE3">
        <w:rPr>
          <w:rFonts w:ascii="Times New Roman" w:hAnsi="Times New Roman"/>
          <w:color w:val="000000"/>
          <w:sz w:val="24"/>
          <w:szCs w:val="24"/>
        </w:rPr>
        <w:t>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3F0EE3">
        <w:rPr>
          <w:rFonts w:ascii="Times New Roman" w:hAnsi="Times New Roman"/>
          <w:color w:val="000000"/>
          <w:sz w:val="24"/>
          <w:szCs w:val="24"/>
        </w:rPr>
        <w:t>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F0EE3">
        <w:rPr>
          <w:rFonts w:ascii="Times New Roman" w:hAnsi="Times New Roman"/>
          <w:color w:val="000000"/>
          <w:sz w:val="24"/>
          <w:szCs w:val="24"/>
        </w:rPr>
        <w:t>IV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B6324F" w:rsidRPr="003F0EE3" w:rsidRDefault="00B632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3F0EE3">
        <w:rPr>
          <w:rFonts w:ascii="Times New Roman" w:hAnsi="Times New Roman"/>
          <w:color w:val="000000"/>
          <w:sz w:val="24"/>
          <w:szCs w:val="24"/>
        </w:rPr>
        <w:t>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3F0EE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3F0EE3">
        <w:rPr>
          <w:rFonts w:ascii="Times New Roman" w:hAnsi="Times New Roman"/>
          <w:color w:val="000000"/>
          <w:sz w:val="24"/>
          <w:szCs w:val="24"/>
        </w:rPr>
        <w:t>XXI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B6324F" w:rsidRPr="003F0EE3" w:rsidRDefault="00B6324F">
      <w:pPr>
        <w:rPr>
          <w:sz w:val="24"/>
          <w:szCs w:val="24"/>
          <w:lang w:val="ru-RU"/>
        </w:rPr>
        <w:sectPr w:rsidR="00B6324F" w:rsidRPr="003F0EE3">
          <w:pgSz w:w="11906" w:h="16383"/>
          <w:pgMar w:top="1134" w:right="850" w:bottom="1134" w:left="1701" w:header="720" w:footer="720" w:gutter="0"/>
          <w:cols w:space="720"/>
        </w:sect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1126306"/>
      <w:bookmarkEnd w:id="2"/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6324F" w:rsidRPr="003F0EE3" w:rsidRDefault="00B6324F">
      <w:pPr>
        <w:spacing w:after="0"/>
        <w:ind w:left="120"/>
        <w:rPr>
          <w:sz w:val="24"/>
          <w:szCs w:val="24"/>
          <w:lang w:val="ru-RU"/>
        </w:rPr>
      </w:pPr>
    </w:p>
    <w:p w:rsidR="00B6324F" w:rsidRPr="003F0EE3" w:rsidRDefault="009F561E">
      <w:pPr>
        <w:spacing w:after="0"/>
        <w:ind w:left="120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6324F" w:rsidRPr="003F0EE3" w:rsidRDefault="009F56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6324F" w:rsidRPr="003F0EE3" w:rsidRDefault="009F56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6324F" w:rsidRPr="003F0EE3" w:rsidRDefault="009F56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6324F" w:rsidRPr="003F0EE3" w:rsidRDefault="009F56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6324F" w:rsidRPr="003F0EE3" w:rsidRDefault="009F56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6324F" w:rsidRPr="003F0EE3" w:rsidRDefault="009F56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3. Работа с историческойкартой:</w:t>
      </w:r>
    </w:p>
    <w:p w:rsidR="00B6324F" w:rsidRPr="003F0EE3" w:rsidRDefault="009F56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6324F" w:rsidRPr="003F0EE3" w:rsidRDefault="009F56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4. Работа с историческимиисточниками:</w:t>
      </w:r>
    </w:p>
    <w:p w:rsidR="00B6324F" w:rsidRPr="003F0EE3" w:rsidRDefault="009F561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6324F" w:rsidRPr="003F0EE3" w:rsidRDefault="009F561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6324F" w:rsidRPr="003F0EE3" w:rsidRDefault="009F561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5. Историческоеописание (реконструкция):</w:t>
      </w:r>
    </w:p>
    <w:p w:rsidR="00B6324F" w:rsidRPr="003F0EE3" w:rsidRDefault="009F56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B6324F" w:rsidRPr="003F0EE3" w:rsidRDefault="009F56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B6324F" w:rsidRPr="003F0EE3" w:rsidRDefault="009F56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6324F" w:rsidRPr="003F0EE3" w:rsidRDefault="009F56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6324F" w:rsidRPr="003F0EE3" w:rsidRDefault="009F561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6324F" w:rsidRPr="003F0EE3" w:rsidRDefault="009F561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B6324F" w:rsidRPr="003F0EE3" w:rsidRDefault="009F561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B6324F" w:rsidRPr="003F0EE3" w:rsidRDefault="009F561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B6324F" w:rsidRPr="003F0EE3" w:rsidRDefault="009F561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324F" w:rsidRPr="003F0EE3" w:rsidRDefault="009F561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6324F" w:rsidRPr="003F0EE3" w:rsidRDefault="009F561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8. Применениеисторическихзнаний:</w:t>
      </w:r>
    </w:p>
    <w:p w:rsidR="00B6324F" w:rsidRPr="003F0EE3" w:rsidRDefault="009F561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6324F" w:rsidRPr="003F0EE3" w:rsidRDefault="009F561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6324F" w:rsidRPr="003F0EE3" w:rsidRDefault="009F561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6324F" w:rsidRPr="003F0EE3" w:rsidRDefault="009F561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6324F" w:rsidRPr="003F0EE3" w:rsidRDefault="009F561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6324F" w:rsidRPr="003F0EE3" w:rsidRDefault="009F561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6324F" w:rsidRPr="003F0EE3" w:rsidRDefault="009F561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3. Работа с историческойкартой:</w:t>
      </w:r>
    </w:p>
    <w:p w:rsidR="00B6324F" w:rsidRPr="003F0EE3" w:rsidRDefault="009F561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6324F" w:rsidRPr="003F0EE3" w:rsidRDefault="009F561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4. Работа с историческимиисточниками:</w:t>
      </w:r>
    </w:p>
    <w:p w:rsidR="00B6324F" w:rsidRPr="003F0EE3" w:rsidRDefault="009F561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6324F" w:rsidRPr="003F0EE3" w:rsidRDefault="009F561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B6324F" w:rsidRPr="003F0EE3" w:rsidRDefault="009F561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6324F" w:rsidRPr="003F0EE3" w:rsidRDefault="009F561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B6324F" w:rsidRPr="003F0EE3" w:rsidRDefault="009F561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5. Историческоеописание (реконструкция):</w:t>
      </w:r>
    </w:p>
    <w:p w:rsidR="00B6324F" w:rsidRPr="003F0EE3" w:rsidRDefault="009F561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6324F" w:rsidRPr="003F0EE3" w:rsidRDefault="009F561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6324F" w:rsidRPr="003F0EE3" w:rsidRDefault="009F561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6324F" w:rsidRPr="003F0EE3" w:rsidRDefault="009F561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6324F" w:rsidRPr="003F0EE3" w:rsidRDefault="009F561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6324F" w:rsidRPr="003F0EE3" w:rsidRDefault="009F561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324F" w:rsidRPr="003F0EE3" w:rsidRDefault="009F561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6324F" w:rsidRPr="003F0EE3" w:rsidRDefault="009F561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324F" w:rsidRPr="003F0EE3" w:rsidRDefault="009F561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6324F" w:rsidRPr="003F0EE3" w:rsidRDefault="009F561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8. Применениеисторическихзнаний:</w:t>
      </w:r>
    </w:p>
    <w:p w:rsidR="00B6324F" w:rsidRPr="003F0EE3" w:rsidRDefault="009F561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6324F" w:rsidRPr="003F0EE3" w:rsidRDefault="009F561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6324F" w:rsidRPr="003F0EE3" w:rsidRDefault="009F561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6324F" w:rsidRPr="003F0EE3" w:rsidRDefault="009F561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B6324F" w:rsidRPr="003F0EE3" w:rsidRDefault="009F561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6324F" w:rsidRPr="003F0EE3" w:rsidRDefault="009F561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B6324F" w:rsidRPr="003F0EE3" w:rsidRDefault="009F561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3. Работа с историческойкартой:</w:t>
      </w:r>
    </w:p>
    <w:p w:rsidR="00B6324F" w:rsidRPr="003F0EE3" w:rsidRDefault="009F561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B6324F" w:rsidRPr="003F0EE3" w:rsidRDefault="009F561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4. Работа с историческимиисточниками:</w:t>
      </w:r>
    </w:p>
    <w:p w:rsidR="00B6324F" w:rsidRPr="003F0EE3" w:rsidRDefault="009F561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6324F" w:rsidRPr="003F0EE3" w:rsidRDefault="009F561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6324F" w:rsidRPr="003F0EE3" w:rsidRDefault="009F561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6324F" w:rsidRPr="003F0EE3" w:rsidRDefault="009F561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5. Историческоеописание (реконструкция):</w:t>
      </w:r>
    </w:p>
    <w:p w:rsidR="00B6324F" w:rsidRPr="003F0EE3" w:rsidRDefault="009F561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B6324F" w:rsidRPr="003F0EE3" w:rsidRDefault="009F561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3F0EE3">
        <w:rPr>
          <w:rFonts w:ascii="Times New Roman" w:hAnsi="Times New Roman"/>
          <w:color w:val="000000"/>
          <w:sz w:val="24"/>
          <w:szCs w:val="24"/>
        </w:rPr>
        <w:t>(ключевыефактыбиографии, личныекачества, деятельность);</w:t>
      </w:r>
    </w:p>
    <w:p w:rsidR="00B6324F" w:rsidRPr="003F0EE3" w:rsidRDefault="009F561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6324F" w:rsidRPr="003F0EE3" w:rsidRDefault="009F561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6324F" w:rsidRPr="003F0EE3" w:rsidRDefault="009F56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B6324F" w:rsidRPr="003F0EE3" w:rsidRDefault="009F56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324F" w:rsidRPr="003F0EE3" w:rsidRDefault="009F56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6324F" w:rsidRPr="003F0EE3" w:rsidRDefault="009F56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6324F" w:rsidRPr="003F0EE3" w:rsidRDefault="009F56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324F" w:rsidRPr="003F0EE3" w:rsidRDefault="009F56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6324F" w:rsidRPr="003F0EE3" w:rsidRDefault="009F56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8. Применениеисторическихзнаний:</w:t>
      </w:r>
    </w:p>
    <w:p w:rsidR="00B6324F" w:rsidRPr="003F0EE3" w:rsidRDefault="009F56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6324F" w:rsidRPr="003F0EE3" w:rsidRDefault="009F56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B6324F" w:rsidRPr="003F0EE3" w:rsidRDefault="009F56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F0EE3">
        <w:rPr>
          <w:rFonts w:ascii="Times New Roman" w:hAnsi="Times New Roman"/>
          <w:color w:val="000000"/>
          <w:sz w:val="24"/>
          <w:szCs w:val="24"/>
        </w:rPr>
        <w:t>XVII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3F0EE3">
        <w:rPr>
          <w:rFonts w:ascii="Times New Roman" w:hAnsi="Times New Roman"/>
          <w:color w:val="000000"/>
          <w:sz w:val="24"/>
          <w:szCs w:val="24"/>
        </w:rPr>
        <w:t>(в томчисленарегиональномматериале).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B6324F" w:rsidRPr="003F0EE3" w:rsidRDefault="009F561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B6324F" w:rsidRPr="003F0EE3" w:rsidRDefault="009F561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6324F" w:rsidRPr="003F0EE3" w:rsidRDefault="009F561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B6324F" w:rsidRPr="003F0EE3" w:rsidRDefault="009F561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3. Работа с историческойкартой:</w:t>
      </w:r>
    </w:p>
    <w:p w:rsidR="00B6324F" w:rsidRPr="003F0EE3" w:rsidRDefault="009F561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4. Работа с историческимиисточниками:</w:t>
      </w:r>
    </w:p>
    <w:p w:rsidR="00B6324F" w:rsidRPr="003F0EE3" w:rsidRDefault="009F561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6324F" w:rsidRPr="003F0EE3" w:rsidRDefault="009F561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6324F" w:rsidRPr="003F0EE3" w:rsidRDefault="009F561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5. Историческоеописание (реконструкция):</w:t>
      </w:r>
    </w:p>
    <w:p w:rsidR="00B6324F" w:rsidRPr="003F0EE3" w:rsidRDefault="009F561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B6324F" w:rsidRPr="003F0EE3" w:rsidRDefault="009F561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B6324F" w:rsidRPr="003F0EE3" w:rsidRDefault="009F561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B6324F" w:rsidRPr="003F0EE3" w:rsidRDefault="009F561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6324F" w:rsidRPr="003F0EE3" w:rsidRDefault="009F561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6324F" w:rsidRPr="003F0EE3" w:rsidRDefault="009F561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324F" w:rsidRPr="003F0EE3" w:rsidRDefault="009F561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6324F" w:rsidRPr="003F0EE3" w:rsidRDefault="009F561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6324F" w:rsidRPr="003F0EE3" w:rsidRDefault="009F561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324F" w:rsidRPr="003F0EE3" w:rsidRDefault="009F561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6324F" w:rsidRPr="003F0EE3" w:rsidRDefault="009F561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8. Применениеисторическихзнаний:</w:t>
      </w:r>
    </w:p>
    <w:p w:rsidR="00B6324F" w:rsidRPr="003F0EE3" w:rsidRDefault="009F561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B6324F" w:rsidRPr="003F0EE3" w:rsidRDefault="009F561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XVIII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6324F" w:rsidRPr="003F0EE3" w:rsidRDefault="00B632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6324F" w:rsidRPr="003F0EE3" w:rsidRDefault="009F561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B6324F" w:rsidRPr="003F0EE3" w:rsidRDefault="009F561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B6324F" w:rsidRPr="003F0EE3" w:rsidRDefault="009F561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6324F" w:rsidRPr="003F0EE3" w:rsidRDefault="009F561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B6324F" w:rsidRPr="003F0EE3" w:rsidRDefault="009F561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6324F" w:rsidRPr="003F0EE3" w:rsidRDefault="009F561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составлятьсистематическиетаблицы;</w:t>
      </w:r>
    </w:p>
    <w:p w:rsidR="00B6324F" w:rsidRPr="003F0EE3" w:rsidRDefault="009F561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3. Работа с историческойкартой:</w:t>
      </w:r>
    </w:p>
    <w:p w:rsidR="00B6324F" w:rsidRPr="003F0EE3" w:rsidRDefault="009F561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B6324F" w:rsidRPr="003F0EE3" w:rsidRDefault="009F561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4. Работа с историческимиисточниками:</w:t>
      </w:r>
    </w:p>
    <w:p w:rsidR="00B6324F" w:rsidRPr="003F0EE3" w:rsidRDefault="009F561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6324F" w:rsidRPr="003F0EE3" w:rsidRDefault="009F561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6324F" w:rsidRPr="003F0EE3" w:rsidRDefault="009F561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B6324F" w:rsidRPr="003F0EE3" w:rsidRDefault="009F561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5. Историческоеописание (реконструкция):</w:t>
      </w:r>
    </w:p>
    <w:p w:rsidR="00B6324F" w:rsidRPr="003F0EE3" w:rsidRDefault="009F561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6324F" w:rsidRPr="003F0EE3" w:rsidRDefault="009F561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B6324F" w:rsidRPr="003F0EE3" w:rsidRDefault="009F561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B6324F" w:rsidRPr="003F0EE3" w:rsidRDefault="009F561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6324F" w:rsidRPr="003F0EE3" w:rsidRDefault="009F561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6324F" w:rsidRPr="003F0EE3" w:rsidRDefault="009F561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6324F" w:rsidRPr="003F0EE3" w:rsidRDefault="009F561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B6324F" w:rsidRPr="003F0EE3" w:rsidRDefault="009F561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6324F" w:rsidRPr="003F0EE3" w:rsidRDefault="009F561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324F" w:rsidRPr="003F0EE3" w:rsidRDefault="009F561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B6324F" w:rsidRPr="003F0EE3" w:rsidRDefault="009F561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6324F" w:rsidRPr="003F0EE3" w:rsidRDefault="009F561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6324F" w:rsidRPr="003F0EE3" w:rsidRDefault="009F561E">
      <w:pPr>
        <w:spacing w:after="0" w:line="264" w:lineRule="auto"/>
        <w:ind w:left="120"/>
        <w:jc w:val="both"/>
        <w:rPr>
          <w:sz w:val="24"/>
          <w:szCs w:val="24"/>
        </w:rPr>
      </w:pPr>
      <w:r w:rsidRPr="003F0EE3">
        <w:rPr>
          <w:rFonts w:ascii="Times New Roman" w:hAnsi="Times New Roman"/>
          <w:color w:val="000000"/>
          <w:sz w:val="24"/>
          <w:szCs w:val="24"/>
        </w:rPr>
        <w:t>8. Применениеисторическихзнаний:</w:t>
      </w:r>
    </w:p>
    <w:p w:rsidR="00B6324F" w:rsidRPr="003F0EE3" w:rsidRDefault="009F561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6324F" w:rsidRPr="003F0EE3" w:rsidRDefault="009F561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B6324F" w:rsidRPr="003F0EE3" w:rsidRDefault="009F561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3F0EE3">
        <w:rPr>
          <w:rFonts w:ascii="Times New Roman" w:hAnsi="Times New Roman"/>
          <w:color w:val="000000"/>
          <w:sz w:val="24"/>
          <w:szCs w:val="24"/>
        </w:rPr>
        <w:t>XIX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6324F" w:rsidRPr="002C75EC" w:rsidRDefault="009F561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3F0EE3">
        <w:rPr>
          <w:rFonts w:ascii="Times New Roman" w:hAnsi="Times New Roman"/>
          <w:color w:val="000000"/>
          <w:sz w:val="24"/>
          <w:szCs w:val="24"/>
        </w:rPr>
        <w:t>XX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3F0EE3">
        <w:rPr>
          <w:rFonts w:ascii="Times New Roman" w:hAnsi="Times New Roman"/>
          <w:color w:val="000000"/>
          <w:sz w:val="24"/>
          <w:szCs w:val="24"/>
        </w:rPr>
        <w:t>I</w:t>
      </w:r>
      <w:r w:rsidRPr="003F0E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1A2E7F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2C75EC" w:rsidRDefault="002C75EC" w:rsidP="002C75EC">
      <w:pPr>
        <w:spacing w:after="13" w:line="267" w:lineRule="auto"/>
        <w:ind w:left="422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C75EC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Система оценки с приложением критериев оценивания каждого вида работы обучающихся, подлежащих оцениванию.</w:t>
      </w:r>
    </w:p>
    <w:p w:rsidR="002C75EC" w:rsidRPr="002C75EC" w:rsidRDefault="002C75EC" w:rsidP="002C75EC">
      <w:pPr>
        <w:rPr>
          <w:rFonts w:ascii="Calibri" w:eastAsia="Calibri" w:hAnsi="Calibri" w:cs="Times New Roman"/>
          <w:lang w:val="ru-RU"/>
        </w:rPr>
      </w:pPr>
    </w:p>
    <w:p w:rsidR="002C75EC" w:rsidRPr="002C75EC" w:rsidRDefault="002C75EC" w:rsidP="002C75EC">
      <w:pPr>
        <w:keepNext/>
        <w:keepLines/>
        <w:spacing w:after="4" w:line="270" w:lineRule="auto"/>
        <w:ind w:left="418" w:right="14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Нормы оценки знаний учащихся по обществознанию и истории</w:t>
      </w: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2C75E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(устный ответ)</w:t>
      </w: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2C75EC" w:rsidRPr="002C75EC" w:rsidRDefault="002C75EC" w:rsidP="002C75EC">
      <w:pPr>
        <w:spacing w:after="1" w:line="257" w:lineRule="auto"/>
        <w:ind w:left="1132" w:right="154" w:hanging="7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Отметка «5»</w:t>
      </w: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выставляется в том случае, если учащийся или экзаменующийся в полном объеме выполняет предъявленные задания и демонстрирует следующие знания и умения: </w:t>
      </w:r>
    </w:p>
    <w:p w:rsidR="002C75EC" w:rsidRPr="002C75EC" w:rsidRDefault="002C75EC" w:rsidP="002C75EC">
      <w:pPr>
        <w:numPr>
          <w:ilvl w:val="0"/>
          <w:numId w:val="39"/>
        </w:numPr>
        <w:spacing w:after="1" w:line="257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логично, развернуто излагать содержание вопроса, в котором продемонстрировано умение описать то или иное общественное явление или процесс;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делать вывод по вопросу и аргументировать его с теоретических позиций социальных наук;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раскрывать содержание основных обществоведческих терминов в контексте вопроса;   </w:t>
      </w:r>
    </w:p>
    <w:p w:rsidR="002C75EC" w:rsidRPr="002C75EC" w:rsidRDefault="002C75EC" w:rsidP="002C75EC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Отметка «4»</w:t>
      </w: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выставляется в том случае, если учащийся или экзаменующийся   </w:t>
      </w:r>
    </w:p>
    <w:p w:rsidR="002C75EC" w:rsidRPr="002C75EC" w:rsidRDefault="002C75EC" w:rsidP="002C75EC">
      <w:pPr>
        <w:numPr>
          <w:ilvl w:val="0"/>
          <w:numId w:val="39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верно освятил тему вопроса, но недостаточно полно ее раскрыл;   </w:t>
      </w:r>
    </w:p>
    <w:p w:rsidR="002C75EC" w:rsidRPr="002C75EC" w:rsidRDefault="002C75EC" w:rsidP="002C75EC">
      <w:pPr>
        <w:numPr>
          <w:ilvl w:val="0"/>
          <w:numId w:val="39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 смог самостоятельно дать необходимые поправки и дополнения; </w:t>
      </w:r>
      <w:r w:rsidRPr="002C75EC">
        <w:rPr>
          <w:rFonts w:ascii="Segoe UI Symbol" w:eastAsia="Segoe UI Symbol" w:hAnsi="Segoe UI Symbol" w:cs="Segoe UI Symbol"/>
          <w:color w:val="000000"/>
          <w:sz w:val="20"/>
        </w:rPr>
        <w:t></w:t>
      </w:r>
      <w:r w:rsidRPr="002C75EC">
        <w:rPr>
          <w:rFonts w:ascii="Arial" w:eastAsia="Arial" w:hAnsi="Arial" w:cs="Arial"/>
          <w:color w:val="000000"/>
          <w:sz w:val="20"/>
          <w:lang w:val="ru-RU"/>
        </w:rPr>
        <w:t xml:space="preserve"> </w:t>
      </w:r>
      <w:r w:rsidRPr="002C75EC">
        <w:rPr>
          <w:rFonts w:ascii="Arial" w:eastAsia="Arial" w:hAnsi="Arial" w:cs="Arial"/>
          <w:color w:val="000000"/>
          <w:sz w:val="20"/>
          <w:lang w:val="ru-RU"/>
        </w:rPr>
        <w:tab/>
      </w: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дал определения прозвучавшим при ответе понятиям; </w:t>
      </w:r>
      <w:r w:rsidRPr="002C75EC">
        <w:rPr>
          <w:rFonts w:ascii="Segoe UI Symbol" w:eastAsia="Segoe UI Symbol" w:hAnsi="Segoe UI Symbol" w:cs="Segoe UI Symbol"/>
          <w:color w:val="000000"/>
          <w:sz w:val="20"/>
        </w:rPr>
        <w:t></w:t>
      </w:r>
      <w:r w:rsidRPr="002C75EC">
        <w:rPr>
          <w:rFonts w:ascii="Arial" w:eastAsia="Arial" w:hAnsi="Arial" w:cs="Arial"/>
          <w:color w:val="000000"/>
          <w:sz w:val="20"/>
          <w:lang w:val="ru-RU"/>
        </w:rPr>
        <w:t xml:space="preserve"> </w:t>
      </w:r>
      <w:r w:rsidRPr="002C75EC">
        <w:rPr>
          <w:rFonts w:ascii="Arial" w:eastAsia="Arial" w:hAnsi="Arial" w:cs="Arial"/>
          <w:color w:val="000000"/>
          <w:sz w:val="20"/>
          <w:lang w:val="ru-RU"/>
        </w:rPr>
        <w:tab/>
      </w: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дал ответы на уточняющие вопросы. </w:t>
      </w:r>
    </w:p>
    <w:p w:rsidR="002C75EC" w:rsidRPr="002C75EC" w:rsidRDefault="002C75EC" w:rsidP="002C75EC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Отметка «3»</w:t>
      </w: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выставляется в том случае, если учащийся или экзаменующийся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</w:rPr>
        <w:t xml:space="preserve">делает элементарные выводы;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</w:rPr>
        <w:t xml:space="preserve">путается в терминах;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 может сравнить несколько социальных объектов или точек зрения;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 может аргументировать собственную позицию;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затрудняется в применении знаний на практике при решении конкретных ситуаций;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справляется с заданием лишь после наводящих вопросов. </w:t>
      </w:r>
    </w:p>
    <w:p w:rsidR="002C75EC" w:rsidRPr="002C75EC" w:rsidRDefault="002C75EC" w:rsidP="002C75EC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Отметка «2»</w:t>
      </w: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выставляется в том случае, если учащийся или экзаменующийся  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 увидел проблему, не смог ее сформулировать;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</w:rPr>
        <w:t xml:space="preserve">не раскрыл проблему; </w:t>
      </w:r>
    </w:p>
    <w:p w:rsidR="002C75EC" w:rsidRPr="002C75EC" w:rsidRDefault="002C75EC" w:rsidP="002C75EC">
      <w:pPr>
        <w:numPr>
          <w:ilvl w:val="0"/>
          <w:numId w:val="3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представил информацию не в контексте задания; </w:t>
      </w:r>
      <w:r w:rsidRPr="002C75EC">
        <w:rPr>
          <w:rFonts w:ascii="Segoe UI Symbol" w:eastAsia="Segoe UI Symbol" w:hAnsi="Segoe UI Symbol" w:cs="Segoe UI Symbol"/>
          <w:color w:val="000000"/>
          <w:sz w:val="20"/>
        </w:rPr>
        <w:t></w:t>
      </w:r>
      <w:r w:rsidRPr="002C75EC">
        <w:rPr>
          <w:rFonts w:ascii="Arial" w:eastAsia="Arial" w:hAnsi="Arial" w:cs="Arial"/>
          <w:color w:val="000000"/>
          <w:sz w:val="20"/>
          <w:lang w:val="ru-RU"/>
        </w:rPr>
        <w:t xml:space="preserve"> </w:t>
      </w:r>
      <w:r w:rsidRPr="002C75EC">
        <w:rPr>
          <w:rFonts w:ascii="Arial" w:eastAsia="Arial" w:hAnsi="Arial" w:cs="Arial"/>
          <w:color w:val="000000"/>
          <w:sz w:val="20"/>
          <w:lang w:val="ru-RU"/>
        </w:rPr>
        <w:tab/>
      </w: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или отказался отвечать (уважительная причина отсутствует). </w:t>
      </w:r>
    </w:p>
    <w:p w:rsidR="002C75EC" w:rsidRPr="002C75EC" w:rsidRDefault="002C75EC" w:rsidP="002C75EC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2C75EC" w:rsidRPr="002C75EC" w:rsidRDefault="002C75EC" w:rsidP="002C75EC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2C75EC" w:rsidRPr="002C75EC" w:rsidRDefault="002C75EC" w:rsidP="002C75EC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2C75EC" w:rsidRPr="002C75EC" w:rsidRDefault="002C75EC" w:rsidP="002C75EC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2C75EC" w:rsidRPr="002C75EC" w:rsidRDefault="002C75EC" w:rsidP="002C75EC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2C75EC" w:rsidRPr="002C75EC" w:rsidRDefault="002C75EC" w:rsidP="001A2E7F">
      <w:pPr>
        <w:spacing w:after="0" w:line="259" w:lineRule="auto"/>
        <w:ind w:left="42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75E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bookmarkStart w:id="4" w:name="_GoBack"/>
      <w:bookmarkEnd w:id="4"/>
    </w:p>
    <w:p w:rsidR="002C75EC" w:rsidRPr="002C75EC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2C75EC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2C75EC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2C75EC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2C75EC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2C75EC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2C75EC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2C75EC" w:rsidRDefault="002C75EC" w:rsidP="002C75E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C75EC" w:rsidRPr="003F0EE3" w:rsidRDefault="002C75EC" w:rsidP="002C75EC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6324F" w:rsidRPr="002C75EC" w:rsidRDefault="00B6324F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</w:pPr>
    </w:p>
    <w:p w:rsidR="002C75EC" w:rsidRPr="002C75EC" w:rsidRDefault="002C75EC">
      <w:pPr>
        <w:rPr>
          <w:sz w:val="24"/>
          <w:szCs w:val="24"/>
          <w:lang w:val="ru-RU"/>
        </w:rPr>
        <w:sectPr w:rsidR="002C75EC" w:rsidRPr="002C75EC">
          <w:pgSz w:w="11906" w:h="16383"/>
          <w:pgMar w:top="1134" w:right="850" w:bottom="1134" w:left="1701" w:header="720" w:footer="720" w:gutter="0"/>
          <w:cols w:space="720"/>
        </w:sectPr>
      </w:pPr>
    </w:p>
    <w:p w:rsidR="00A246B3" w:rsidRDefault="009F561E" w:rsidP="00A246B3">
      <w:pPr>
        <w:spacing w:after="0"/>
        <w:ind w:left="120"/>
      </w:pPr>
      <w:bookmarkStart w:id="5" w:name="block-11126302"/>
      <w:bookmarkEnd w:id="3"/>
      <w:r w:rsidRPr="00A03A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A246B3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46B3" w:rsidRDefault="00A246B3" w:rsidP="00A24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246B3" w:rsidTr="00AE26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</w:tbl>
    <w:p w:rsidR="00A246B3" w:rsidRDefault="00A246B3" w:rsidP="00A246B3">
      <w:pPr>
        <w:sectPr w:rsidR="00A24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B3" w:rsidRDefault="00A246B3" w:rsidP="00A24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246B3" w:rsidTr="00AE26E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</w:tbl>
    <w:p w:rsidR="00A246B3" w:rsidRDefault="00A246B3" w:rsidP="00A246B3">
      <w:pPr>
        <w:sectPr w:rsidR="00A24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B3" w:rsidRDefault="00A246B3" w:rsidP="00A24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246B3" w:rsidTr="00AE26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6B3" w:rsidRPr="001A2E7F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1A2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1A2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A2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  <w:p w:rsidR="00A246B3" w:rsidRDefault="00A246B3" w:rsidP="00AE26E4">
            <w:pPr>
              <w:spacing w:after="0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</w:tbl>
    <w:p w:rsidR="00A246B3" w:rsidRDefault="00A246B3" w:rsidP="00A246B3">
      <w:pPr>
        <w:sectPr w:rsidR="00A24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B3" w:rsidRDefault="00A246B3" w:rsidP="00A24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246B3" w:rsidTr="00AE26E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B3" w:rsidRDefault="00A246B3" w:rsidP="00AE2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B3" w:rsidRDefault="00A246B3" w:rsidP="00AE26E4"/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6B3" w:rsidRPr="001A2E7F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A2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24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</w:p>
        </w:tc>
      </w:tr>
      <w:tr w:rsidR="00A246B3" w:rsidRPr="001A2E7F" w:rsidTr="00AE26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  <w:tr w:rsidR="00A246B3" w:rsidTr="00AE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B3" w:rsidRPr="00A246B3" w:rsidRDefault="00A246B3" w:rsidP="00AE26E4">
            <w:pPr>
              <w:spacing w:after="0"/>
              <w:ind w:left="135"/>
              <w:rPr>
                <w:lang w:val="ru-RU"/>
              </w:rPr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 w:rsidRPr="00A2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46B3" w:rsidRDefault="00A246B3" w:rsidP="00AE26E4"/>
        </w:tc>
      </w:tr>
    </w:tbl>
    <w:p w:rsidR="00A246B3" w:rsidRDefault="00A246B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6324F" w:rsidRPr="003F0EE3" w:rsidRDefault="009F561E">
      <w:pPr>
        <w:spacing w:after="0"/>
        <w:ind w:left="120"/>
        <w:rPr>
          <w:sz w:val="24"/>
          <w:szCs w:val="24"/>
        </w:rPr>
      </w:pPr>
      <w:r w:rsidRPr="003F0EE3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3797"/>
        <w:gridCol w:w="1052"/>
        <w:gridCol w:w="2640"/>
        <w:gridCol w:w="2708"/>
        <w:gridCol w:w="3115"/>
      </w:tblGrid>
      <w:tr w:rsidR="00B6324F" w:rsidRPr="003F0EE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6324F" w:rsidRPr="003F0EE3" w:rsidRDefault="00B6324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B6324F" w:rsidRPr="003F0EE3" w:rsidRDefault="00B6324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B6324F" w:rsidRPr="003F0EE3" w:rsidRDefault="00B6324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4F" w:rsidRPr="003F0EE3" w:rsidRDefault="00B6324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4F" w:rsidRPr="003F0EE3" w:rsidRDefault="00B6324F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6324F" w:rsidRPr="003F0EE3" w:rsidRDefault="00B6324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B6324F" w:rsidRPr="003F0EE3" w:rsidRDefault="00B6324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B6324F" w:rsidRPr="003F0EE3" w:rsidRDefault="00B6324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4F" w:rsidRPr="003F0EE3" w:rsidRDefault="00B6324F">
            <w:pPr>
              <w:rPr>
                <w:sz w:val="24"/>
                <w:szCs w:val="24"/>
              </w:rPr>
            </w:pP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A03A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A03A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A03A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rPr>
                <w:sz w:val="24"/>
                <w:szCs w:val="24"/>
              </w:rPr>
            </w:pPr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2.История России. Российская империя в </w:t>
            </w: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Александровскаяэпоха: государственныйлиберализм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Николаевскоесамодержавие: государственныйконсерватизм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A03A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A03A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Этнокультурныйобликимперии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A03A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1A2E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F0E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rPr>
                <w:sz w:val="24"/>
                <w:szCs w:val="24"/>
              </w:rPr>
            </w:pP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3F0E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Поледлясвободноговвода</w:t>
            </w: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Поледлясвободноговвода</w:t>
            </w: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ВеликаяОтечественнаявойна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Поледлясвободноговвода</w:t>
            </w: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A03A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Поледлясвободноговвода</w:t>
            </w: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Поледлясвободноговвода</w:t>
            </w: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Итоговоеповторение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Поледлясвободноговвода</w:t>
            </w: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>Итогопомодулю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rPr>
                <w:sz w:val="24"/>
                <w:szCs w:val="24"/>
              </w:rPr>
            </w:pPr>
          </w:p>
        </w:tc>
      </w:tr>
      <w:tr w:rsidR="00B6324F" w:rsidRPr="003F0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421C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7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9F56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324F" w:rsidRPr="003F0EE3" w:rsidRDefault="00B6324F">
            <w:pPr>
              <w:rPr>
                <w:sz w:val="24"/>
                <w:szCs w:val="24"/>
              </w:rPr>
            </w:pPr>
          </w:p>
        </w:tc>
      </w:tr>
    </w:tbl>
    <w:p w:rsidR="00B6324F" w:rsidRPr="003F0EE3" w:rsidRDefault="00B6324F">
      <w:pPr>
        <w:rPr>
          <w:sz w:val="24"/>
          <w:szCs w:val="24"/>
        </w:rPr>
        <w:sectPr w:rsidR="00B6324F" w:rsidRPr="003F0EE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594ED8" w:rsidRPr="003F0EE3" w:rsidRDefault="00594ED8" w:rsidP="00774F7B">
      <w:pPr>
        <w:rPr>
          <w:sz w:val="24"/>
          <w:szCs w:val="24"/>
        </w:rPr>
      </w:pPr>
    </w:p>
    <w:sectPr w:rsidR="00594ED8" w:rsidRPr="003F0EE3" w:rsidSect="009550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420"/>
    <w:multiLevelType w:val="multilevel"/>
    <w:tmpl w:val="1CAA1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31B75"/>
    <w:multiLevelType w:val="multilevel"/>
    <w:tmpl w:val="25F80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D10CA"/>
    <w:multiLevelType w:val="multilevel"/>
    <w:tmpl w:val="A4DC0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94C90"/>
    <w:multiLevelType w:val="hybridMultilevel"/>
    <w:tmpl w:val="FC945624"/>
    <w:lvl w:ilvl="0" w:tplc="0EC4FA2E">
      <w:start w:val="4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826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6DB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08C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8FC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88C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6BA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822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E02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52C34"/>
    <w:multiLevelType w:val="multilevel"/>
    <w:tmpl w:val="F1226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C219C"/>
    <w:multiLevelType w:val="multilevel"/>
    <w:tmpl w:val="34365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52068"/>
    <w:multiLevelType w:val="multilevel"/>
    <w:tmpl w:val="DC228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226966"/>
    <w:multiLevelType w:val="multilevel"/>
    <w:tmpl w:val="99467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34096"/>
    <w:multiLevelType w:val="multilevel"/>
    <w:tmpl w:val="E392E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67FEA"/>
    <w:multiLevelType w:val="hybridMultilevel"/>
    <w:tmpl w:val="06CC37CC"/>
    <w:lvl w:ilvl="0" w:tplc="D86A0F96">
      <w:start w:val="1"/>
      <w:numFmt w:val="bullet"/>
      <w:lvlText w:val="•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65F9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BCD33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7E2D0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00A5E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4C00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3870B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2C9A9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C4AA4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EC2B37"/>
    <w:multiLevelType w:val="multilevel"/>
    <w:tmpl w:val="3CB6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864951"/>
    <w:multiLevelType w:val="multilevel"/>
    <w:tmpl w:val="BA10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C10472"/>
    <w:multiLevelType w:val="multilevel"/>
    <w:tmpl w:val="56268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212DCA"/>
    <w:multiLevelType w:val="multilevel"/>
    <w:tmpl w:val="A69C5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29284F"/>
    <w:multiLevelType w:val="hybridMultilevel"/>
    <w:tmpl w:val="256868A6"/>
    <w:lvl w:ilvl="0" w:tplc="1A742AC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68C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006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0A2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C2F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E9E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820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A79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C28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2614AF"/>
    <w:multiLevelType w:val="multilevel"/>
    <w:tmpl w:val="89FC0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832576"/>
    <w:multiLevelType w:val="multilevel"/>
    <w:tmpl w:val="A95E1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DA427C"/>
    <w:multiLevelType w:val="multilevel"/>
    <w:tmpl w:val="C3229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651B10"/>
    <w:multiLevelType w:val="multilevel"/>
    <w:tmpl w:val="DD1E5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81350E"/>
    <w:multiLevelType w:val="multilevel"/>
    <w:tmpl w:val="406A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565A24"/>
    <w:multiLevelType w:val="multilevel"/>
    <w:tmpl w:val="D57A6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4B367E"/>
    <w:multiLevelType w:val="multilevel"/>
    <w:tmpl w:val="63703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FF35DE"/>
    <w:multiLevelType w:val="hybridMultilevel"/>
    <w:tmpl w:val="849E1600"/>
    <w:lvl w:ilvl="0" w:tplc="59EE8FA6">
      <w:start w:val="4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4A0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AF0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8A2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848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83A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035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685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A1A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5D59B2"/>
    <w:multiLevelType w:val="multilevel"/>
    <w:tmpl w:val="B6C2A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9F289B"/>
    <w:multiLevelType w:val="multilevel"/>
    <w:tmpl w:val="1916E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197C46"/>
    <w:multiLevelType w:val="multilevel"/>
    <w:tmpl w:val="95404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5C6F54"/>
    <w:multiLevelType w:val="hybridMultilevel"/>
    <w:tmpl w:val="648E271E"/>
    <w:lvl w:ilvl="0" w:tplc="173217E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AA1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6E9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836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6D1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459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0A5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C24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801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77ABA"/>
    <w:multiLevelType w:val="multilevel"/>
    <w:tmpl w:val="249CD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3F5C89"/>
    <w:multiLevelType w:val="multilevel"/>
    <w:tmpl w:val="9FA4F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531FFE"/>
    <w:multiLevelType w:val="multilevel"/>
    <w:tmpl w:val="2962E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A03453"/>
    <w:multiLevelType w:val="multilevel"/>
    <w:tmpl w:val="45183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1278EC"/>
    <w:multiLevelType w:val="multilevel"/>
    <w:tmpl w:val="85A45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740630"/>
    <w:multiLevelType w:val="multilevel"/>
    <w:tmpl w:val="26ACE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C24129"/>
    <w:multiLevelType w:val="hybridMultilevel"/>
    <w:tmpl w:val="26EE0376"/>
    <w:lvl w:ilvl="0" w:tplc="17B24548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8F7E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819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E7C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0FC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6DB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81E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2FC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286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1E157B"/>
    <w:multiLevelType w:val="multilevel"/>
    <w:tmpl w:val="8CE81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716094"/>
    <w:multiLevelType w:val="multilevel"/>
    <w:tmpl w:val="D3981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C157E0"/>
    <w:multiLevelType w:val="multilevel"/>
    <w:tmpl w:val="0C44E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D42822"/>
    <w:multiLevelType w:val="multilevel"/>
    <w:tmpl w:val="A8CE6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0E537C"/>
    <w:multiLevelType w:val="multilevel"/>
    <w:tmpl w:val="21589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1B7E29"/>
    <w:multiLevelType w:val="multilevel"/>
    <w:tmpl w:val="9564B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6C67E3"/>
    <w:multiLevelType w:val="multilevel"/>
    <w:tmpl w:val="54082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854119"/>
    <w:multiLevelType w:val="multilevel"/>
    <w:tmpl w:val="5D109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622EAB"/>
    <w:multiLevelType w:val="multilevel"/>
    <w:tmpl w:val="25022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78165F"/>
    <w:multiLevelType w:val="multilevel"/>
    <w:tmpl w:val="D8B8A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0"/>
  </w:num>
  <w:num w:numId="3">
    <w:abstractNumId w:val="36"/>
  </w:num>
  <w:num w:numId="4">
    <w:abstractNumId w:val="31"/>
  </w:num>
  <w:num w:numId="5">
    <w:abstractNumId w:val="0"/>
  </w:num>
  <w:num w:numId="6">
    <w:abstractNumId w:val="20"/>
  </w:num>
  <w:num w:numId="7">
    <w:abstractNumId w:val="37"/>
  </w:num>
  <w:num w:numId="8">
    <w:abstractNumId w:val="2"/>
  </w:num>
  <w:num w:numId="9">
    <w:abstractNumId w:val="41"/>
  </w:num>
  <w:num w:numId="10">
    <w:abstractNumId w:val="19"/>
  </w:num>
  <w:num w:numId="11">
    <w:abstractNumId w:val="12"/>
  </w:num>
  <w:num w:numId="12">
    <w:abstractNumId w:val="6"/>
  </w:num>
  <w:num w:numId="13">
    <w:abstractNumId w:val="29"/>
  </w:num>
  <w:num w:numId="14">
    <w:abstractNumId w:val="43"/>
  </w:num>
  <w:num w:numId="15">
    <w:abstractNumId w:val="8"/>
  </w:num>
  <w:num w:numId="16">
    <w:abstractNumId w:val="25"/>
  </w:num>
  <w:num w:numId="17">
    <w:abstractNumId w:val="34"/>
  </w:num>
  <w:num w:numId="18">
    <w:abstractNumId w:val="27"/>
  </w:num>
  <w:num w:numId="19">
    <w:abstractNumId w:val="5"/>
  </w:num>
  <w:num w:numId="20">
    <w:abstractNumId w:val="28"/>
  </w:num>
  <w:num w:numId="21">
    <w:abstractNumId w:val="38"/>
  </w:num>
  <w:num w:numId="22">
    <w:abstractNumId w:val="39"/>
  </w:num>
  <w:num w:numId="23">
    <w:abstractNumId w:val="42"/>
  </w:num>
  <w:num w:numId="24">
    <w:abstractNumId w:val="10"/>
  </w:num>
  <w:num w:numId="25">
    <w:abstractNumId w:val="32"/>
  </w:num>
  <w:num w:numId="26">
    <w:abstractNumId w:val="18"/>
  </w:num>
  <w:num w:numId="27">
    <w:abstractNumId w:val="35"/>
  </w:num>
  <w:num w:numId="28">
    <w:abstractNumId w:val="21"/>
  </w:num>
  <w:num w:numId="29">
    <w:abstractNumId w:val="23"/>
  </w:num>
  <w:num w:numId="30">
    <w:abstractNumId w:val="24"/>
  </w:num>
  <w:num w:numId="31">
    <w:abstractNumId w:val="13"/>
  </w:num>
  <w:num w:numId="32">
    <w:abstractNumId w:val="4"/>
  </w:num>
  <w:num w:numId="33">
    <w:abstractNumId w:val="7"/>
  </w:num>
  <w:num w:numId="34">
    <w:abstractNumId w:val="16"/>
  </w:num>
  <w:num w:numId="35">
    <w:abstractNumId w:val="11"/>
  </w:num>
  <w:num w:numId="36">
    <w:abstractNumId w:val="17"/>
  </w:num>
  <w:num w:numId="37">
    <w:abstractNumId w:val="40"/>
  </w:num>
  <w:num w:numId="38">
    <w:abstractNumId w:val="15"/>
  </w:num>
  <w:num w:numId="39">
    <w:abstractNumId w:val="9"/>
  </w:num>
  <w:num w:numId="40">
    <w:abstractNumId w:val="33"/>
  </w:num>
  <w:num w:numId="41">
    <w:abstractNumId w:val="26"/>
  </w:num>
  <w:num w:numId="42">
    <w:abstractNumId w:val="3"/>
  </w:num>
  <w:num w:numId="43">
    <w:abstractNumId w:val="14"/>
  </w:num>
  <w:num w:numId="44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B6324F"/>
    <w:rsid w:val="001A2E7F"/>
    <w:rsid w:val="002C75EC"/>
    <w:rsid w:val="003E79C1"/>
    <w:rsid w:val="003F0EE3"/>
    <w:rsid w:val="00421CC6"/>
    <w:rsid w:val="004562C5"/>
    <w:rsid w:val="00570989"/>
    <w:rsid w:val="00594ED8"/>
    <w:rsid w:val="005E0AB4"/>
    <w:rsid w:val="006510FA"/>
    <w:rsid w:val="00774F7B"/>
    <w:rsid w:val="0077797A"/>
    <w:rsid w:val="0095500F"/>
    <w:rsid w:val="009F561E"/>
    <w:rsid w:val="00A03A60"/>
    <w:rsid w:val="00A246B3"/>
    <w:rsid w:val="00B6324F"/>
    <w:rsid w:val="00DA188B"/>
    <w:rsid w:val="00E1151A"/>
    <w:rsid w:val="00EA0DB8"/>
    <w:rsid w:val="00FD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9AE7"/>
  <w15:docId w15:val="{624B0C93-089B-4820-9DAF-D414AF7A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50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5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562C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246B3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246B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A2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46B3"/>
  </w:style>
  <w:style w:type="character" w:styleId="af3">
    <w:name w:val="FollowedHyperlink"/>
    <w:basedOn w:val="a0"/>
    <w:uiPriority w:val="99"/>
    <w:semiHidden/>
    <w:unhideWhenUsed/>
    <w:rsid w:val="00A246B3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FD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FD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17763</Words>
  <Characters>101251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20</cp:revision>
  <dcterms:created xsi:type="dcterms:W3CDTF">2023-09-08T07:53:00Z</dcterms:created>
  <dcterms:modified xsi:type="dcterms:W3CDTF">2024-11-30T10:39:00Z</dcterms:modified>
</cp:coreProperties>
</file>