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672D4C"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общеобразовательное </w:t>
      </w:r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бюджетное учреждение</w:t>
      </w:r>
    </w:p>
    <w:p w:rsidR="00672D4C" w:rsidRDefault="00672D4C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общеобразовательная основная  школа  -детский    сад</w:t>
      </w:r>
    </w:p>
    <w:p w:rsidR="00146C22" w:rsidRPr="00146C22" w:rsidRDefault="00672D4C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д.Абдуллино</w:t>
      </w:r>
    </w:p>
    <w:p w:rsidR="00672D4C" w:rsidRDefault="00672D4C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 района  Мечетлинский  район </w:t>
      </w:r>
    </w:p>
    <w:p w:rsidR="00672D4C" w:rsidRDefault="00672D4C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 Башкортостан </w:t>
      </w: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672D4C" w:rsidRDefault="00146C22" w:rsidP="00672D4C">
      <w:pPr>
        <w:spacing w:after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762B" w:rsidRPr="00672D4C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</w:pPr>
      <w:r w:rsidRPr="00672D4C"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  <w:t xml:space="preserve">Программа </w:t>
      </w:r>
    </w:p>
    <w:p w:rsidR="00CB762B" w:rsidRPr="00672D4C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</w:pPr>
      <w:r w:rsidRPr="00672D4C"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  <w:t xml:space="preserve">ПСИХОЛОГО – ПЕДАГОГИЧЕСКОГО СОПРОВОЖДЕНИЯ </w:t>
      </w:r>
    </w:p>
    <w:p w:rsidR="00CB762B" w:rsidRPr="00672D4C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</w:pPr>
      <w:r w:rsidRPr="00672D4C">
        <w:rPr>
          <w:rFonts w:ascii="Times New Roman" w:eastAsia="Times New Roman" w:hAnsi="Times New Roman" w:cs="Times New Roman"/>
          <w:bCs/>
          <w:caps/>
          <w:color w:val="000000"/>
          <w:sz w:val="48"/>
          <w:szCs w:val="48"/>
          <w:lang w:eastAsia="ru-RU"/>
        </w:rPr>
        <w:t>ДЕТЕЙ-инвалидов и детей  С ОГРАНИЧЕННЫМИ ВОЗМОЖНОСТЯМИ ЗДОРОВЬЯ</w:t>
      </w: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6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4C" w:rsidRDefault="00146C22" w:rsidP="00672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146C22" w:rsidRPr="00146C22" w:rsidRDefault="00672D4C" w:rsidP="00672D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Фазлыева  Милавша  Фахретдиновна</w:t>
      </w:r>
      <w:r w:rsidR="00146C22"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6C22" w:rsidRPr="00146C22" w:rsidRDefault="00146C22" w:rsidP="00672D4C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146C22" w:rsidRPr="00CB762B" w:rsidRDefault="00672D4C" w:rsidP="00672D4C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</w:t>
      </w:r>
      <w:r w:rsidR="00146C22"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категория. </w:t>
      </w:r>
    </w:p>
    <w:p w:rsidR="00672D4C" w:rsidRDefault="00672D4C" w:rsidP="00A35D17">
      <w:pPr>
        <w:suppressAutoHyphens/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A1D" w:rsidRDefault="00220A1D" w:rsidP="00A35D17">
      <w:pPr>
        <w:suppressAutoHyphens/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A1D" w:rsidRDefault="00220A1D" w:rsidP="00A35D17">
      <w:pPr>
        <w:suppressAutoHyphens/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22" w:rsidRPr="00146C22" w:rsidRDefault="00146C22" w:rsidP="00A35D17">
      <w:pPr>
        <w:suppressAutoHyphens/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настоящие время проблема психологического сопровождения детей-инвалидов является предметом исследования специалистов многих отраслей научного знания. Психологи, философы, социологи, педагоги, социальные психологи и т. д. рассматривают различные аспекты этого процесса, исследуют механизмы, этапы и стадии, факторы психологического сопровождения.</w:t>
      </w:r>
    </w:p>
    <w:p w:rsidR="001D3B6A" w:rsidRPr="001D3B6A" w:rsidRDefault="001D3B6A" w:rsidP="00A35D17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D3B6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маршрута сопровождения</w:t>
      </w:r>
      <w:r w:rsidRPr="001D3B6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 (с учетом его индивидуальных физических и умственных возможностей)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полноценной адаптации в группе сверстников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коррекционно-педагогической, психологической работы с детьми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школьному обучению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 поддержки родителям, консультирование по вопросам воспитания и развития ребенка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проблемы психологического сопровождения инвалидов в целом, и детей-инвалидов в частности в отечественной литературе все еще не являются предметом специального исследования. Хотя проблема психологического сопровождения детей, подростков и взрослых с нарушениями психического и физического развития весьма актуальна и в теоретическом, и в практическом отношении.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 у детей означает существенное ограничение жизнедеятельности, она способствует социальной дезадаптации, которая обусловлена нарушениями в развитии, затруднениями в самообслуживании, общении, обучении, овладении в будущем профессиональными навыками. Освоение детьми-инвалидами социального опыта, включение их в существующую систему общественных отношений требует от общества определенных дополнительных мер, средств и усилий (это могут быть специальные программы, специальные центры по реабилитации, специальные учебные заведения и т.д.). </w:t>
      </w:r>
    </w:p>
    <w:p w:rsidR="00146C22" w:rsidRPr="00146C22" w:rsidRDefault="00146C22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6C22" w:rsidRPr="00146C22" w:rsidRDefault="00146C22" w:rsidP="00A35D17">
      <w:pPr>
        <w:suppressAutoHyphens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Психологическое сопровождение детей – инвалидов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психологическом сопровождении детей с имеющимися отклонениями в развитии является одним из основных и главных в истории специального обучения, так как система психологического сопровождения должна быть подчинена основному требованию - коррекции, ослаблению дефектов развития детей с ограниченными возможностями здоровья, а также развитию личности детей-инвалидов в целом.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— неотъемлемое право человека. Однако далеко не все дети с инвалидностью, независимо от форм её проявления, имеют возможность учиться в общеобразовательных школах. Почти все школы полностью недоступны для инвалидов, имеющих трудности в передвижении: они не оборудованы необходимыми для этого пандусами или лифтами. Обычные школы, как правило, не имеют условий для обучения детей с нарушением слуха, зрения, речи...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дети-инвалиды часто сталкиваются с негативным отношением к себе: на них чаще всего смотрят как на больных детей, нуждающихся в постоянном особом внимании и, главное, неспособных учиться в школе. Получить образование они могут в специализированных школах или интернатах, либо обучаясь на дому. Эта практика на сегодняшний день является самой распространенной в нашей стране, однако этот подход на сегодняшний день устарел.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инвалидностью — тоже дети. Как и всем детям, для развития им необходимо общение со сверстниками. У них, как и других детей, есть свои интересы, увлечения, мечты «кем-то стать, когда вырастешь», обрести профессию и получить достойную работу. И все эти мечты могут быть напрасны только из-за того, что, скажем, ребенок на инвалидной коляске или костылях не может попасть в школу, потому что она не оборудована пандусом. Тем не менее, создать условия для обучения детей с инвалидностью, не зависимо от форм ее проявления (слепота, глухота, сердечно-сосудистые заболевания, задержка в развитии и т.д.), можно.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важным аспектом при осуществлении работы с детьми-инвалидами и детьми с ОВЗ является обеспечение психологического сопровождения. Следует отметить, что при взаимодействии с детьми, имеющими ограниченные возможности здоровья, педагогу-психологу часто приходится сталкиваться с различным спектром нарушений. Дети аномального развития более ограничены в исследовательских возможностях, а болезненные переживания, связанные с частым и длительным пребыванием в больнице, обуславливают негативное отношение к окружающему миру. «Особым» воспитанникам, независимо от вида и сложности дефекта, часто свойственны трудности мотивационной и эмоционально-волевой сфер.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психологическая помощь для таких адресатов носит характер реабилитационной, основанной на принципах системного и личностно-ориентированного подходов. Выстраивая и планируя со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бственную деятельность, 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</w:t>
      </w: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как форму индивидуального занятия (непосредственно для консультационной беседы), так и работу в смешанных группах, где наряду с аномальными детьми полноценно участвуют дети обычного развития.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организации и обеспечения образовательного процесса для детей-инвалидов и детей с ОВЗ во многом связан с материально-технической и программно-методической базой учреждения. Средовое пространство для лиц, имеющих ограниченные возможности здоровья, должно отличаться повышенной комфортностью и доступностью ко всем объектам учебного фонда. Отсутствие необходимого программно-методического материала, направленного на решение задач обучения и развития детей, вне зависимости от вида дефекта или степени его сложности, сужает возможности образовательного учреждения (как основного, так и дополнительного типа) для использования их потенциала.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аспектом служит повышенная утомляемость детей с проблемами развития, что увеличивает временной объем на прохождение ими тематических разделов реализуемой в детском объединении программы, а также обуславливает степень усвоения пройденного материала. Для обеспечения эффективного педагогического и психологического сотрудничества педагогу необходимо использовать дополнительные стимулы и средства педагогического воздействия, что иногда порождает внутренние противоречия, в виду отсутствия специализированной подготовки.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детей с ограниченными возможностями с самого рождения имеют длительный опыт эмоциональнойтравматизации. У них имеются разнообразные по степени тяжести эмоциональные нарушения, связанные с переживанием страха, тревоги, физической боли, что негативно сказывается на их поведении. Такое состояние может длиться годами и настолько затрудняет жизнедеятельность ребёнка, что значительно ограничивает возможности общения, снижает активность деятельности, патологически влияет на формирование личности.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для педагога</w:t>
      </w: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определяющим фактором в работе с такими детьми должно стать восстановление эмоционального контакта и налаживание доверительных отношений. Ребёнок должен стать полноправным субъектом, соучастником тех или иных мероприятий. Рекомендаций, которые необходимо учитывать при конструировании взаимоотношений с таким ребёнком.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доверительного общения для того, чтобы ребёнок мог совершенно свободно выражать любые проблемы и чувствовать себя причастным к происходящим с ним событиям;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внимательно слушать и анализировать рассказ ребёнка о событиях своей жизни;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реагировать на малейшие изменения в поведении, не преуменьшать и не преувеличивать опасности, связанной с возникающими изменениями;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различными технологиями реабилитации;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социально-психологическую среду с наименьшими ограничениями, используя весь комплекс компенсирующих условий. </w:t>
      </w:r>
    </w:p>
    <w:p w:rsidR="00146C22" w:rsidRPr="00146C22" w:rsidRDefault="00146C22" w:rsidP="00A35D17">
      <w:pPr>
        <w:suppressAutoHyphens/>
        <w:spacing w:after="0"/>
        <w:ind w:right="-56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Методы и методики работы с детьми – инвалидами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носит социальный характер, так как её реализация происходит в конкретных социальных условиях и направлена на достижение социального уровня активности личности. Применительно к ребёнку-инвалиду его социальная активность может достаточно полно выражаться в творческой деятельности. Творчество есть благодатная почва для самореализации, самостоятельности, активности, уверенности в собственных силах, адекватной самооценки больного ребёнка.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использование искусства как реабилитационного метода наиболее доступно для социального педагога, поскольку специальных медицинских знаний при этом не требуется. Следовательно, и социальный педагог коррекционной школы также может использовать арттерапию в реабилитационной деятельности.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“арттерапия” по определению Е. И. Холостовой – это способы и технологии реабилитации лиц с ограниченными возможностями средствами искусства и художественной деятельности.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арттерапии являются: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Куклотерапия.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Фольклор.</w:t>
      </w:r>
      <w:r w:rsidRPr="00146C2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психологический сопровождение инвалидность дети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родителями предлагаются следующие рекомендации: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уже используемой анкетой, можно применять социальный паспорт, который, поможет специалисту более полно узнать о семье ребенка-инвалида, о взаимоотношениях в семье, о социальном статусе роди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много другой информации.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“Дни открытых дверей” – присутствие на занятиях, совместная работа по освоению каких-либо необходимых навыков на уроках с логопедами.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сообщения и доклады – они способствуют повышению грамотности в области и коррекционной педагогике, и психологии; пробуждают интерес и желание заниматься со своими детьми дома.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предложить использовать в работе так называемые тематические опросники и проективные рисунки. Так как социальный педагог работает совместно с психологом, то обработать и предоставить результаты должен именно он. А уже по результатам исследования социальный педагога строит свою работу с родителями, в частности с матерью.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более тесного взаимодействия между родителями, детьми, педагогами, социальным педагогом и другими специалистами, необходимо организовать концерты: “Алло, мы ищем таланты!”, где могли бы участвовать все.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с родителями необходимо рассматривать как важнейший элемент в комплексной реабилитации детей с отклонениями в развитии, т.к. только при взаимодействии с семьей, социальный педагог может помочь ребенку-инвалиду.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психолого-педагогического сопровождения семьи - помочь детям с ограниченными возможностями найти свое место в жизни, стать не только объектом внимания, но и занять активную жизненную позицию, сформировав и укрепив определенные навыки здоровой жизнедеятельности.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достижения цели процесса психолого-педагогического сопровождения семей, воспитывающих детей с ограниченными возможностями: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психологическая поддержка родителей в приобретении им знаний, умений и навыков, необходимых для организации здоровой жизнедеятельности их ребенка;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консультирование родителей и других членов семьи о процессе психофизического развития ребенка и убеждение их в правильности действий специалистов сопровождения, которые помогают в формировании у детей толерантности, ответственности, уверенности, способности к интеграции и социализации</w:t>
      </w:r>
    </w:p>
    <w:p w:rsidR="00D03FDB" w:rsidRPr="00CB762B" w:rsidRDefault="00D03FDB" w:rsidP="00A35D17">
      <w:pPr>
        <w:ind w:right="-56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right="-56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22" w:rsidRPr="00146C22" w:rsidRDefault="00146C22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22" w:rsidRPr="00CB762B" w:rsidRDefault="00D03FDB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Примерный план работы с обучающимися ограниченными возможностями здоровья</w:t>
      </w:r>
    </w:p>
    <w:p w:rsidR="00877F34" w:rsidRPr="00CB762B" w:rsidRDefault="00877F34" w:rsidP="00FD71E7">
      <w:pPr>
        <w:spacing w:before="150"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Диагностическая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0911" w:type="dxa"/>
        <w:tblCellSpacing w:w="0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4"/>
        <w:gridCol w:w="2697"/>
        <w:gridCol w:w="2466"/>
        <w:gridCol w:w="1395"/>
        <w:gridCol w:w="1909"/>
      </w:tblGrid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r w:rsidR="00672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классного руководителя,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работ обучающихся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психологическое обследование;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  родителей, беседы с педагогами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  диагностика детей с ЗПР, детей-инвалидов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A35D17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Проанализировать причины возникновения трудностей в обучении.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Выявить резервные возможности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коррекционной программы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D14CB1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  и личностной сферы; уровень знаний по предметам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Учитель-предметник</w:t>
            </w:r>
          </w:p>
        </w:tc>
      </w:tr>
    </w:tbl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46C22" w:rsidRPr="00CB762B" w:rsidRDefault="00146C22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35D17" w:rsidRPr="00CB762B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77F34" w:rsidRPr="00CB762B" w:rsidRDefault="00877F34" w:rsidP="00FD71E7">
      <w:pPr>
        <w:spacing w:before="150"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Коррекционно-развивающая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W w:w="10485" w:type="dxa"/>
        <w:tblCellSpacing w:w="0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7"/>
        <w:gridCol w:w="2044"/>
        <w:gridCol w:w="2577"/>
        <w:gridCol w:w="1473"/>
        <w:gridCol w:w="1894"/>
      </w:tblGrid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педагогическое сопровождение детей с ЗПР,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программы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0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индивидуальную программу по предмету.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воспитательную программу работы с классом и индивидуальную воспитательную программу для детей с ЗПР, детей-инвалидов.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педагогического мониторинга достижений школьника.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6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УВР</w:t>
            </w:r>
            <w:r w:rsidR="00B6429C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психологическое и логопедическое сопровождение детей с ЗПР,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2.Составление расписания занятий.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Проведение коррекционных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Отслеживание динамики развития ребенка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B6429C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Лечебно – профилактическая работа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и укрепления здоровья обучающихся с ЗПР, детей-инвалидов</w:t>
            </w:r>
          </w:p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 рекомендаций для учителя, и родителей по работе с детьми 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инвалидами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Внедрение здоровьесберегающих техно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логий в образовательный процесс.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профилактических образовательных программ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УВР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F3A7A" w:rsidRDefault="00CF3A7A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Pr="00CB762B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77F34" w:rsidRPr="00CB762B" w:rsidRDefault="00877F34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Консультативная работа</w:t>
      </w:r>
    </w:p>
    <w:p w:rsidR="00877F34" w:rsidRPr="00CB762B" w:rsidRDefault="00877F34" w:rsidP="00FD71E7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530" w:type="dxa"/>
        <w:tblCellSpacing w:w="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3"/>
        <w:gridCol w:w="2131"/>
        <w:gridCol w:w="2304"/>
        <w:gridCol w:w="1431"/>
        <w:gridCol w:w="2551"/>
      </w:tblGrid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родителями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</w:tbl>
    <w:p w:rsidR="00D14CB1" w:rsidRPr="00CB762B" w:rsidRDefault="00D14CB1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77F34" w:rsidRPr="00CB762B" w:rsidRDefault="00877F34" w:rsidP="00FD71E7">
      <w:pPr>
        <w:spacing w:before="150" w:after="15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Информационно – просветительская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003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0"/>
        <w:gridCol w:w="1792"/>
        <w:gridCol w:w="2074"/>
        <w:gridCol w:w="1761"/>
        <w:gridCol w:w="2328"/>
      </w:tblGrid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  семинаров, тренингов…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УВР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FC3" w:rsidRDefault="00B00FC3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7B6" w:rsidRDefault="00E937B6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7B6" w:rsidRPr="00CB762B" w:rsidRDefault="00E937B6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F34" w:rsidRPr="00CB762B" w:rsidRDefault="00877F34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 обучающихся</w:t>
      </w:r>
    </w:p>
    <w:p w:rsidR="00B65192" w:rsidRPr="00493BFA" w:rsidRDefault="00877F34" w:rsidP="00493BFA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93BF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</w:t>
      </w:r>
      <w:r w:rsidRPr="00493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повышения уровня психологической компетенции в вопросах воспитания и обучения ребенка.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родителями.</w:t>
      </w:r>
    </w:p>
    <w:p w:rsidR="001D3B6A" w:rsidRPr="00E937B6" w:rsidRDefault="00E937B6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сотрудничество</w:t>
      </w:r>
      <w:r w:rsidR="001D3B6A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детей с ограниченными возможностями здоровья. 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r w:rsidR="001D3B6A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понять сущность имеющихся у ребенка отклонений; определить и осознать сильные и слабые стороны ребенка. 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подготавливает и настраивает род</w:t>
      </w:r>
      <w:bookmarkStart w:id="0" w:name="_GoBack"/>
      <w:bookmarkEnd w:id="0"/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 направленный поиск наиболее эффективных способов помощи их ребенку.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проводятсяконсультации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еоказывают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воспитывающих детей-инвалидов и детей с ограниченными возможностями здоровья (ОВЗ)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1D3B6A" w:rsidRPr="00E937B6" w:rsidRDefault="001B148E" w:rsidP="00A35D1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8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1.8pt;margin-top:17.4pt;width:120.75pt;height:44.25pt;z-index:251660288" o:connectortype="straight">
            <v:stroke endarrow="block"/>
          </v:shape>
        </w:pict>
      </w:r>
      <w:r w:rsidRPr="001B148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241.8pt;margin-top:17.4pt;width:0;height:39.75pt;z-index:251659264" o:connectortype="straight">
            <v:stroke endarrow="block"/>
          </v:shape>
        </w:pict>
      </w:r>
      <w:r w:rsidRPr="001B148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8" type="#_x0000_t32" style="position:absolute;left:0;text-align:left;margin-left:88.8pt;margin-top:17.4pt;width:153pt;height:44.25pt;flip:x;z-index:251658240" o:connectortype="straight">
            <v:stroke endarrow="block"/>
          </v:shape>
        </w:pict>
      </w:r>
      <w:r w:rsidR="001D3B6A" w:rsidRPr="00E9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работы</w:t>
      </w:r>
    </w:p>
    <w:p w:rsidR="001D3B6A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P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37B6" w:rsidRPr="00E937B6">
          <w:footerReference w:type="default" r:id="rId7"/>
          <w:pgSz w:w="11906" w:h="16838"/>
          <w:pgMar w:top="1134" w:right="1134" w:bottom="1134" w:left="1134" w:header="709" w:footer="709" w:gutter="0"/>
          <w:cols w:space="720"/>
        </w:sectPr>
      </w:pP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ДОБРОВОЛЬНОСТЬ  </w:t>
      </w: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КОМПЕТЕНТНОСТЬ </w:t>
      </w: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72D4C" w:rsidRDefault="00672D4C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СОБЛЮДЕНИЕ ПППЕДАГ</w:t>
      </w:r>
      <w:r w:rsidR="001D3B6A"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ОГИЧЕСКОЙ </w:t>
      </w: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ЭТИКИ</w:t>
      </w:r>
    </w:p>
    <w:p w:rsidR="001D3B6A" w:rsidRPr="00E937B6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B6A" w:rsidRPr="00E937B6">
          <w:type w:val="continuous"/>
          <w:pgSz w:w="11906" w:h="16838"/>
          <w:pgMar w:top="1134" w:right="1134" w:bottom="1134" w:left="1134" w:header="709" w:footer="709" w:gutter="0"/>
          <w:cols w:num="3" w:space="40"/>
        </w:sectPr>
      </w:pPr>
    </w:p>
    <w:p w:rsidR="001D3B6A" w:rsidRPr="00E937B6" w:rsidRDefault="001D3B6A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Основные направления:</w:t>
      </w:r>
    </w:p>
    <w:p w:rsidR="00E937B6" w:rsidRP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Pr="00E937B6" w:rsidRDefault="00E937B6" w:rsidP="00A35D17">
      <w:pPr>
        <w:tabs>
          <w:tab w:val="left" w:pos="4335"/>
        </w:tabs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6A" w:rsidRPr="00E937B6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B6A" w:rsidRPr="00E937B6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1D3B6A" w:rsidRPr="00E937B6" w:rsidRDefault="001D3B6A" w:rsidP="00A35D17">
      <w:pPr>
        <w:pStyle w:val="a5"/>
        <w:numPr>
          <w:ilvl w:val="0"/>
          <w:numId w:val="3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педагогических знаний     </w:t>
      </w:r>
    </w:p>
    <w:p w:rsidR="001D3B6A" w:rsidRPr="00E937B6" w:rsidRDefault="001D3B6A" w:rsidP="00A35D17">
      <w:pPr>
        <w:numPr>
          <w:ilvl w:val="0"/>
          <w:numId w:val="3"/>
        </w:numPr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социализации ребенка</w:t>
      </w:r>
    </w:p>
    <w:p w:rsidR="001D3B6A" w:rsidRPr="00A35D17" w:rsidRDefault="001D3B6A" w:rsidP="00A35D1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</w:t>
      </w:r>
      <w:r w:rsidR="00A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занятия в домашних условиях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7079"/>
      </w:tblGrid>
      <w:tr w:rsidR="00877F34" w:rsidRPr="00CB762B" w:rsidTr="00E937B6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  работы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родителями  обучающегося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родителей на предмет родительско-детских отношений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на тему «Человек создан для радости»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поводу трудностей в адаптации.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Выработ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общих путей решения проблемы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3BFA" w:rsidRPr="00CB762B" w:rsidRDefault="00493BFA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«Во всех нас нет совершенства»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проблеме полной зависимости ребенка от мнения родителей.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об итогах проделанной работы, познакомить с результатами повторного мониторинга.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по вопросу коррекции стиля родительско - детских отношений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все нуждаемся в помощи друг друга»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(ежегодно)</w:t>
            </w:r>
          </w:p>
          <w:p w:rsidR="008C2A4A" w:rsidRPr="00CB762B" w:rsidRDefault="008C2A4A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 поводу трудностей ученика в учебе, его психологической неготовности к обучению, поиск путей решения проблемы.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 кафе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 «Как выбрать кружок ребёнку?»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7F34" w:rsidRPr="00CB762B" w:rsidRDefault="00877F34" w:rsidP="00493BFA">
            <w:pPr>
              <w:spacing w:after="0"/>
              <w:ind w:left="123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«Трудности при переходе в основную школу.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A4A" w:rsidRPr="00CB762B" w:rsidRDefault="008C2A4A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7079" w:type="dxa"/>
            <w:hideMark/>
          </w:tcPr>
          <w:p w:rsidR="00146C22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итогами контрольного мониторинга.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Выявление положительной тенденции  в проделанной работе.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кафе</w:t>
            </w:r>
          </w:p>
        </w:tc>
      </w:tr>
    </w:tbl>
    <w:p w:rsidR="009D2048" w:rsidRPr="00CB762B" w:rsidRDefault="009D2048" w:rsidP="00A35D17">
      <w:pPr>
        <w:ind w:left="-567" w:firstLine="567"/>
        <w:rPr>
          <w:rFonts w:ascii="Times New Roman" w:hAnsi="Times New Roman" w:cs="Times New Roman"/>
        </w:rPr>
      </w:pPr>
    </w:p>
    <w:p w:rsidR="00493BFA" w:rsidRDefault="00493BFA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FA" w:rsidRDefault="00493BFA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FDB" w:rsidRPr="00146C22" w:rsidRDefault="00D03FDB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D03FDB" w:rsidRPr="00146C22" w:rsidRDefault="00D03FDB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Айшервуд М.М. Полноценная жизнь инвалида: Перевод с английского. М.: Педагогика, 1991. – 88 с., ил.</w:t>
      </w: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Аксенова Л.И. Правовые основы специального образования и социальной защиты детей с отклонениями в развитии. // Дефектология. – 1997. - №1. – С. 3 -10.</w:t>
      </w: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Социальная работа с инвалидами: Настольная книга специалиста. Под. Ред. Е.М. Холостовой. М.: Институт социальной работы, 1996. – 210 с.</w:t>
      </w:r>
    </w:p>
    <w:p w:rsidR="00D03FDB" w:rsidRPr="00CB762B" w:rsidRDefault="00D03FDB" w:rsidP="00A35D17">
      <w:pPr>
        <w:ind w:left="-567" w:firstLine="567"/>
        <w:rPr>
          <w:rFonts w:ascii="Times New Roman" w:hAnsi="Times New Roman" w:cs="Times New Roman"/>
        </w:rPr>
      </w:pPr>
    </w:p>
    <w:sectPr w:rsidR="00D03FDB" w:rsidRPr="00CB762B" w:rsidSect="00146C22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5F" w:rsidRDefault="00612A5F" w:rsidP="00FD71E7">
      <w:pPr>
        <w:spacing w:after="0" w:line="240" w:lineRule="auto"/>
      </w:pPr>
      <w:r>
        <w:separator/>
      </w:r>
    </w:p>
  </w:endnote>
  <w:endnote w:type="continuationSeparator" w:id="1">
    <w:p w:rsidR="00612A5F" w:rsidRDefault="00612A5F" w:rsidP="00FD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236197"/>
    </w:sdtPr>
    <w:sdtContent>
      <w:p w:rsidR="00FD71E7" w:rsidRDefault="001B148E">
        <w:pPr>
          <w:pStyle w:val="a8"/>
          <w:jc w:val="center"/>
        </w:pPr>
        <w:r>
          <w:fldChar w:fldCharType="begin"/>
        </w:r>
        <w:r w:rsidR="00FD71E7">
          <w:instrText>PAGE   \* MERGEFORMAT</w:instrText>
        </w:r>
        <w:r>
          <w:fldChar w:fldCharType="separate"/>
        </w:r>
        <w:r w:rsidR="00220A1D">
          <w:rPr>
            <w:noProof/>
          </w:rPr>
          <w:t>1</w:t>
        </w:r>
        <w:r>
          <w:fldChar w:fldCharType="end"/>
        </w:r>
      </w:p>
    </w:sdtContent>
  </w:sdt>
  <w:p w:rsidR="00FD71E7" w:rsidRDefault="00FD71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5F" w:rsidRDefault="00612A5F" w:rsidP="00FD71E7">
      <w:pPr>
        <w:spacing w:after="0" w:line="240" w:lineRule="auto"/>
      </w:pPr>
      <w:r>
        <w:separator/>
      </w:r>
    </w:p>
  </w:footnote>
  <w:footnote w:type="continuationSeparator" w:id="1">
    <w:p w:rsidR="00612A5F" w:rsidRDefault="00612A5F" w:rsidP="00FD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F40"/>
    <w:multiLevelType w:val="multilevel"/>
    <w:tmpl w:val="C6E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65F44"/>
    <w:multiLevelType w:val="hybridMultilevel"/>
    <w:tmpl w:val="1E4A42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8A656D1"/>
    <w:multiLevelType w:val="hybridMultilevel"/>
    <w:tmpl w:val="8BFA5A86"/>
    <w:lvl w:ilvl="0" w:tplc="4F3AE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20"/>
    <w:rsid w:val="000B1C21"/>
    <w:rsid w:val="00146C22"/>
    <w:rsid w:val="001B148E"/>
    <w:rsid w:val="001D3B6A"/>
    <w:rsid w:val="00220A1D"/>
    <w:rsid w:val="0029030F"/>
    <w:rsid w:val="00493BFA"/>
    <w:rsid w:val="00612A5F"/>
    <w:rsid w:val="00672D4C"/>
    <w:rsid w:val="006D537F"/>
    <w:rsid w:val="00877F34"/>
    <w:rsid w:val="008C2A4A"/>
    <w:rsid w:val="009767A4"/>
    <w:rsid w:val="009D2048"/>
    <w:rsid w:val="00A35D17"/>
    <w:rsid w:val="00AE1B1C"/>
    <w:rsid w:val="00B00FC3"/>
    <w:rsid w:val="00B6429C"/>
    <w:rsid w:val="00B65192"/>
    <w:rsid w:val="00CB5F20"/>
    <w:rsid w:val="00CB762B"/>
    <w:rsid w:val="00CF3A7A"/>
    <w:rsid w:val="00D03FDB"/>
    <w:rsid w:val="00D14CB1"/>
    <w:rsid w:val="00E937B6"/>
    <w:rsid w:val="00F77DF8"/>
    <w:rsid w:val="00FD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7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1E7"/>
  </w:style>
  <w:style w:type="paragraph" w:styleId="a8">
    <w:name w:val="footer"/>
    <w:basedOn w:val="a"/>
    <w:link w:val="a9"/>
    <w:uiPriority w:val="99"/>
    <w:unhideWhenUsed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</cp:lastModifiedBy>
  <cp:revision>14</cp:revision>
  <cp:lastPrinted>2016-08-29T07:28:00Z</cp:lastPrinted>
  <dcterms:created xsi:type="dcterms:W3CDTF">2013-12-31T02:22:00Z</dcterms:created>
  <dcterms:modified xsi:type="dcterms:W3CDTF">2016-08-29T07:28:00Z</dcterms:modified>
</cp:coreProperties>
</file>