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58" w:rsidRPr="00556E6E" w:rsidRDefault="000F5D58" w:rsidP="000F5D58">
      <w:pPr>
        <w:jc w:val="center"/>
        <w:rPr>
          <w:sz w:val="28"/>
          <w:szCs w:val="28"/>
        </w:rPr>
      </w:pPr>
      <w:r w:rsidRPr="00556E6E">
        <w:rPr>
          <w:sz w:val="28"/>
          <w:szCs w:val="28"/>
        </w:rPr>
        <w:t>Муниципальное  общеобразовательное   бюджетное учреждение основная   общеобразовательная школа</w:t>
      </w:r>
      <w:r>
        <w:rPr>
          <w:sz w:val="28"/>
          <w:szCs w:val="28"/>
        </w:rPr>
        <w:t xml:space="preserve">- детский  сад </w:t>
      </w:r>
      <w:r w:rsidRPr="00556E6E">
        <w:rPr>
          <w:sz w:val="28"/>
          <w:szCs w:val="28"/>
        </w:rPr>
        <w:t xml:space="preserve">   </w:t>
      </w:r>
      <w:proofErr w:type="spellStart"/>
      <w:r w:rsidRPr="00556E6E">
        <w:rPr>
          <w:sz w:val="28"/>
          <w:szCs w:val="28"/>
        </w:rPr>
        <w:t>д</w:t>
      </w:r>
      <w:proofErr w:type="gramStart"/>
      <w:r w:rsidRPr="00556E6E">
        <w:rPr>
          <w:sz w:val="28"/>
          <w:szCs w:val="28"/>
        </w:rPr>
        <w:t>.А</w:t>
      </w:r>
      <w:proofErr w:type="gramEnd"/>
      <w:r w:rsidRPr="00556E6E">
        <w:rPr>
          <w:sz w:val="28"/>
          <w:szCs w:val="28"/>
        </w:rPr>
        <w:t>бдуллино</w:t>
      </w:r>
      <w:proofErr w:type="spellEnd"/>
      <w:r w:rsidRPr="00556E6E">
        <w:rPr>
          <w:sz w:val="28"/>
          <w:szCs w:val="28"/>
        </w:rPr>
        <w:t xml:space="preserve"> муниципального района </w:t>
      </w:r>
      <w:proofErr w:type="spellStart"/>
      <w:r w:rsidRPr="00556E6E">
        <w:rPr>
          <w:sz w:val="28"/>
          <w:szCs w:val="28"/>
        </w:rPr>
        <w:t>Мечетлинский</w:t>
      </w:r>
      <w:proofErr w:type="spellEnd"/>
      <w:r w:rsidRPr="00556E6E">
        <w:rPr>
          <w:sz w:val="28"/>
          <w:szCs w:val="28"/>
        </w:rPr>
        <w:t xml:space="preserve">  район Республики Башкортостан</w:t>
      </w:r>
    </w:p>
    <w:p w:rsidR="000F5D58" w:rsidRPr="00556E6E" w:rsidRDefault="000F5D58" w:rsidP="000F5D58">
      <w:pPr>
        <w:jc w:val="both"/>
        <w:rPr>
          <w:sz w:val="28"/>
          <w:szCs w:val="28"/>
        </w:rPr>
      </w:pPr>
    </w:p>
    <w:p w:rsidR="000F5D58" w:rsidRPr="00556E6E" w:rsidRDefault="000F5D58" w:rsidP="000F5D58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28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969"/>
        <w:gridCol w:w="5529"/>
      </w:tblGrid>
      <w:tr w:rsidR="000F5D58" w:rsidRPr="00556E6E" w:rsidTr="000F5D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 xml:space="preserve">Рассмотрено. 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Руководитель ШМО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 xml:space="preserve">____________   /  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Протокол №______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"_____" ___________2015</w:t>
            </w:r>
            <w:r w:rsidRPr="00556E6E">
              <w:rPr>
                <w:sz w:val="28"/>
                <w:szCs w:val="28"/>
              </w:rPr>
              <w:t>г.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8" w:rsidRPr="00556E6E" w:rsidRDefault="000F5D58" w:rsidP="000F5D58">
            <w:pPr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Согласовано.</w:t>
            </w:r>
          </w:p>
          <w:p w:rsidR="000F5D58" w:rsidRPr="00556E6E" w:rsidRDefault="000F5D58" w:rsidP="000F5D58">
            <w:pPr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 xml:space="preserve"> ________/ </w:t>
            </w:r>
            <w:proofErr w:type="spellStart"/>
            <w:r w:rsidRPr="00556E6E">
              <w:rPr>
                <w:sz w:val="28"/>
                <w:szCs w:val="28"/>
              </w:rPr>
              <w:t>Фазлыева</w:t>
            </w:r>
            <w:proofErr w:type="spellEnd"/>
            <w:r w:rsidRPr="00556E6E">
              <w:rPr>
                <w:sz w:val="28"/>
                <w:szCs w:val="28"/>
              </w:rPr>
              <w:t xml:space="preserve"> М.Ф 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"_____" ___________2015</w:t>
            </w:r>
            <w:r w:rsidRPr="00556E6E">
              <w:rPr>
                <w:sz w:val="28"/>
                <w:szCs w:val="28"/>
              </w:rPr>
              <w:t xml:space="preserve">г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Утверждено.</w:t>
            </w:r>
          </w:p>
          <w:p w:rsidR="000F5D58" w:rsidRPr="00556E6E" w:rsidRDefault="000F5D58" w:rsidP="000F5D58">
            <w:pPr>
              <w:rPr>
                <w:sz w:val="28"/>
                <w:szCs w:val="28"/>
              </w:rPr>
            </w:pPr>
            <w:r w:rsidRPr="00556E6E">
              <w:rPr>
                <w:sz w:val="28"/>
                <w:szCs w:val="28"/>
              </w:rPr>
              <w:t>Директор школы ______________</w:t>
            </w:r>
          </w:p>
          <w:p w:rsidR="000F5D58" w:rsidRPr="00556E6E" w:rsidRDefault="000F5D58" w:rsidP="000F5D58">
            <w:pPr>
              <w:rPr>
                <w:sz w:val="28"/>
                <w:szCs w:val="28"/>
              </w:rPr>
            </w:pPr>
            <w:proofErr w:type="spellStart"/>
            <w:r w:rsidRPr="00556E6E">
              <w:rPr>
                <w:sz w:val="28"/>
                <w:szCs w:val="28"/>
              </w:rPr>
              <w:t>Магасумова</w:t>
            </w:r>
            <w:proofErr w:type="spellEnd"/>
            <w:r w:rsidRPr="00556E6E">
              <w:rPr>
                <w:sz w:val="28"/>
                <w:szCs w:val="28"/>
              </w:rPr>
              <w:t xml:space="preserve">  А.</w:t>
            </w:r>
            <w:proofErr w:type="gramStart"/>
            <w:r w:rsidRPr="00556E6E">
              <w:rPr>
                <w:sz w:val="28"/>
                <w:szCs w:val="28"/>
              </w:rPr>
              <w:t>Р</w:t>
            </w:r>
            <w:proofErr w:type="gramEnd"/>
            <w:r w:rsidRPr="00556E6E">
              <w:rPr>
                <w:sz w:val="28"/>
                <w:szCs w:val="28"/>
              </w:rPr>
              <w:t xml:space="preserve">  </w:t>
            </w:r>
          </w:p>
          <w:p w:rsidR="000F5D58" w:rsidRPr="00556E6E" w:rsidRDefault="000F5D58" w:rsidP="000F5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 от _________2015</w:t>
            </w:r>
            <w:r w:rsidRPr="00556E6E">
              <w:rPr>
                <w:sz w:val="28"/>
                <w:szCs w:val="28"/>
              </w:rPr>
              <w:t xml:space="preserve">г.                </w:t>
            </w:r>
          </w:p>
        </w:tc>
      </w:tr>
    </w:tbl>
    <w:p w:rsidR="000F5D58" w:rsidRPr="00556E6E" w:rsidRDefault="000F5D58" w:rsidP="000F5D58">
      <w:pPr>
        <w:jc w:val="both"/>
        <w:rPr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556E6E">
        <w:rPr>
          <w:b/>
          <w:bCs/>
          <w:sz w:val="28"/>
          <w:szCs w:val="28"/>
        </w:rPr>
        <w:t>РАБОЧАЯ ПРОГРАММА</w:t>
      </w:r>
    </w:p>
    <w:p w:rsidR="000F5D58" w:rsidRPr="00556E6E" w:rsidRDefault="000F5D58" w:rsidP="000F5D58">
      <w:pPr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 ПДД  </w:t>
      </w:r>
      <w:r w:rsidRPr="00556E6E">
        <w:rPr>
          <w:sz w:val="28"/>
          <w:szCs w:val="28"/>
        </w:rPr>
        <w:t>для</w:t>
      </w:r>
      <w:r w:rsidR="00586C1F">
        <w:rPr>
          <w:sz w:val="28"/>
          <w:szCs w:val="28"/>
        </w:rPr>
        <w:t xml:space="preserve">  7</w:t>
      </w:r>
      <w:r w:rsidRPr="00556E6E">
        <w:rPr>
          <w:sz w:val="28"/>
          <w:szCs w:val="28"/>
        </w:rPr>
        <w:t xml:space="preserve"> класса</w:t>
      </w:r>
    </w:p>
    <w:p w:rsidR="000F5D58" w:rsidRPr="00556E6E" w:rsidRDefault="000F5D58" w:rsidP="000F5D58">
      <w:pPr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 w:rsidRPr="00556E6E">
        <w:rPr>
          <w:sz w:val="28"/>
          <w:szCs w:val="28"/>
        </w:rPr>
        <w:t>( базовый уровень)</w:t>
      </w:r>
    </w:p>
    <w:p w:rsidR="000F5D58" w:rsidRPr="00556E6E" w:rsidRDefault="000F5D58" w:rsidP="000F5D58">
      <w:pPr>
        <w:jc w:val="center"/>
        <w:rPr>
          <w:sz w:val="28"/>
          <w:szCs w:val="28"/>
        </w:rPr>
      </w:pPr>
    </w:p>
    <w:p w:rsidR="000F5D58" w:rsidRPr="00556E6E" w:rsidRDefault="000F5D58" w:rsidP="000F5D58">
      <w:pPr>
        <w:jc w:val="center"/>
        <w:rPr>
          <w:sz w:val="28"/>
          <w:szCs w:val="28"/>
        </w:rPr>
      </w:pPr>
    </w:p>
    <w:p w:rsidR="000F5D58" w:rsidRPr="00556E6E" w:rsidRDefault="000F5D58" w:rsidP="000F5D58">
      <w:pPr>
        <w:jc w:val="center"/>
        <w:rPr>
          <w:sz w:val="28"/>
          <w:szCs w:val="28"/>
        </w:rPr>
      </w:pPr>
      <w:r w:rsidRPr="00556E6E">
        <w:rPr>
          <w:sz w:val="28"/>
          <w:szCs w:val="28"/>
        </w:rPr>
        <w:t>Разработана:</w:t>
      </w:r>
    </w:p>
    <w:p w:rsidR="000F5D58" w:rsidRPr="00556E6E" w:rsidRDefault="000F5D58" w:rsidP="000F5D58">
      <w:pPr>
        <w:jc w:val="center"/>
        <w:rPr>
          <w:sz w:val="28"/>
          <w:szCs w:val="28"/>
        </w:rPr>
      </w:pPr>
      <w:proofErr w:type="spellStart"/>
      <w:r w:rsidRPr="00556E6E">
        <w:rPr>
          <w:sz w:val="28"/>
          <w:szCs w:val="28"/>
        </w:rPr>
        <w:t>Фазлыевой</w:t>
      </w:r>
      <w:proofErr w:type="spellEnd"/>
      <w:r w:rsidRPr="00556E6E">
        <w:rPr>
          <w:sz w:val="28"/>
          <w:szCs w:val="28"/>
        </w:rPr>
        <w:t xml:space="preserve">  М.Ф</w:t>
      </w:r>
    </w:p>
    <w:p w:rsidR="000F5D58" w:rsidRPr="00556E6E" w:rsidRDefault="000F5D58" w:rsidP="000F5D58">
      <w:pPr>
        <w:jc w:val="center"/>
        <w:rPr>
          <w:sz w:val="28"/>
          <w:szCs w:val="28"/>
        </w:rPr>
      </w:pPr>
      <w:r w:rsidRPr="00556E6E">
        <w:rPr>
          <w:sz w:val="28"/>
          <w:szCs w:val="28"/>
        </w:rPr>
        <w:t>учителем биологии  и химии</w:t>
      </w:r>
    </w:p>
    <w:p w:rsidR="000F5D58" w:rsidRPr="00556E6E" w:rsidRDefault="000F5D58" w:rsidP="000F5D5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Pr="00556E6E">
        <w:rPr>
          <w:sz w:val="28"/>
          <w:szCs w:val="28"/>
        </w:rPr>
        <w:t xml:space="preserve"> квалификационной категории</w:t>
      </w:r>
    </w:p>
    <w:p w:rsidR="000F5D58" w:rsidRPr="00556E6E" w:rsidRDefault="000F5D58" w:rsidP="000F5D58">
      <w:pPr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D58" w:rsidRPr="00556E6E" w:rsidRDefault="000F5D58" w:rsidP="000F5D58">
      <w:pPr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Pr="00556E6E">
        <w:rPr>
          <w:sz w:val="28"/>
          <w:szCs w:val="28"/>
        </w:rPr>
        <w:t xml:space="preserve"> учебный год</w:t>
      </w:r>
    </w:p>
    <w:p w:rsidR="000F5D58" w:rsidRPr="00556E6E" w:rsidRDefault="000F5D58" w:rsidP="000F5D58">
      <w:pPr>
        <w:widowControl w:val="0"/>
        <w:jc w:val="center"/>
        <w:rPr>
          <w:b/>
          <w:iCs/>
          <w:sz w:val="28"/>
          <w:szCs w:val="28"/>
        </w:rPr>
      </w:pPr>
    </w:p>
    <w:p w:rsidR="000F5D58" w:rsidRPr="00556E6E" w:rsidRDefault="000F5D58" w:rsidP="000F5D58">
      <w:pPr>
        <w:widowControl w:val="0"/>
        <w:jc w:val="center"/>
        <w:rPr>
          <w:b/>
          <w:iCs/>
          <w:sz w:val="28"/>
          <w:szCs w:val="28"/>
        </w:rPr>
      </w:pPr>
    </w:p>
    <w:p w:rsidR="00130868" w:rsidRDefault="00130868" w:rsidP="00130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30868" w:rsidRDefault="00130868" w:rsidP="00130868">
      <w:pPr>
        <w:jc w:val="center"/>
        <w:rPr>
          <w:b/>
          <w:sz w:val="28"/>
          <w:szCs w:val="28"/>
        </w:rPr>
      </w:pP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 Особую роль в решении этой проблемы отводится учреждениям образования: детским садам, школам, колледжам и высшим учебным заведениям. Причиной дорожно-транспортных происшествий чаще всего являются сами дети. К этому приводит незнание элементарных основ Правил дорожного движения, безучастное отношение взрослых к поведению детей на проезжей части. Избежать опасностей на улицах 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пешехода. Хотя в настоящее время учреждения образования решают проблемы обучения детей и подростков основам безопасного поведения на улицах и дорогах, но анализ ситуации на дорогах показывает, что принимаемых мер недостаточно. Рост детского дорожно-транспортного травматизма в стране постоянно заставляет искать эффективные пути решения указанной проблемы. Для этого в планы учебно-воспитательной работы по ПДД следует включать разнообразные формы профилактических мероприятий по предупреждению детского дорожно-транспортного травматизма: беседы с сотрудниками ГИБДД, просмотр кинофильмов по ПДД, проведение конкурсов, викторин, выпуск стенгазет, информационных листовок, организовывать праздники, создавать отряды юных инспекторов движения (ЮИД), выступления агитбригад и др.</w:t>
      </w:r>
    </w:p>
    <w:p w:rsidR="00130868" w:rsidRDefault="00130868" w:rsidP="00130868">
      <w:pPr>
        <w:jc w:val="both"/>
        <w:rPr>
          <w:sz w:val="28"/>
          <w:szCs w:val="28"/>
        </w:rPr>
      </w:pP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эти мероприятия преследуют определенные цели и задачи.</w:t>
      </w:r>
    </w:p>
    <w:p w:rsidR="00130868" w:rsidRPr="00130868" w:rsidRDefault="00130868" w:rsidP="001308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30868">
        <w:rPr>
          <w:b/>
          <w:sz w:val="28"/>
          <w:szCs w:val="28"/>
        </w:rPr>
        <w:t xml:space="preserve">Цели: </w:t>
      </w:r>
    </w:p>
    <w:p w:rsidR="00130868" w:rsidRDefault="00130868" w:rsidP="001308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и подростков безопасного поведения на дороге, предупреждение случаев детского дорожно-транспортного травматизма;</w:t>
      </w:r>
    </w:p>
    <w:p w:rsidR="00130868" w:rsidRDefault="00130868" w:rsidP="001308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образовательного учреждения по обучению Правилам дорожного движения.</w:t>
      </w:r>
    </w:p>
    <w:p w:rsidR="00130868" w:rsidRPr="00130868" w:rsidRDefault="00130868" w:rsidP="001308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30868">
        <w:rPr>
          <w:b/>
          <w:sz w:val="28"/>
          <w:szCs w:val="28"/>
        </w:rPr>
        <w:t>Задачи:</w:t>
      </w:r>
    </w:p>
    <w:p w:rsidR="00130868" w:rsidRDefault="00130868" w:rsidP="001308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и закреплять на практике ПДД;</w:t>
      </w:r>
    </w:p>
    <w:p w:rsidR="00130868" w:rsidRDefault="00130868" w:rsidP="001308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широко пропагандировать ПДД для всех категорий участников движения;</w:t>
      </w:r>
    </w:p>
    <w:p w:rsidR="00130868" w:rsidRDefault="00130868" w:rsidP="001308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формы и методы работы с детьми по безопасности дорожного движения.</w:t>
      </w:r>
    </w:p>
    <w:p w:rsidR="00130868" w:rsidRDefault="00130868" w:rsidP="00130868">
      <w:pPr>
        <w:jc w:val="both"/>
        <w:rPr>
          <w:sz w:val="28"/>
          <w:szCs w:val="28"/>
        </w:rPr>
      </w:pPr>
    </w:p>
    <w:p w:rsidR="00130868" w:rsidRPr="00130868" w:rsidRDefault="00130868" w:rsidP="00130868">
      <w:pPr>
        <w:jc w:val="both"/>
        <w:rPr>
          <w:sz w:val="28"/>
          <w:szCs w:val="28"/>
        </w:rPr>
      </w:pPr>
      <w:r w:rsidRPr="0013086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программы 6 класса</w:t>
      </w:r>
      <w:r w:rsidRPr="00130868">
        <w:rPr>
          <w:sz w:val="28"/>
          <w:szCs w:val="28"/>
        </w:rPr>
        <w:t>: приобретать знания дорожного движения как водитель и пассажир, закрепить знания посадки в транспорт.</w:t>
      </w: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правил безопасного поведения на улицах и дорогах у</w:t>
      </w:r>
      <w:r w:rsidR="00DC6387">
        <w:rPr>
          <w:sz w:val="28"/>
          <w:szCs w:val="28"/>
        </w:rPr>
        <w:t>чащимся 6 классов  отводится  10</w:t>
      </w:r>
      <w:r>
        <w:rPr>
          <w:sz w:val="28"/>
          <w:szCs w:val="28"/>
        </w:rPr>
        <w:t xml:space="preserve"> часов в год.</w:t>
      </w: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проведению занятий, отдельных бесед, экскурсий и т.п. учителя могут привлекать работников ГИБДД, водителей транспортных средств и т.д. Занятия с учащимися рекомендуется проводить в классных комнатах или на специальной площадке (во дворе школы, в физкультурном зале, в специально оборудованном помещении) с использованием учебно-наглядных пособий, оборудования и детских транспортных средств.</w:t>
      </w: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площадке наносится дорожная разметка: проезжей части, перекрестков, пешеходных переходов, временно или постоянно устанавливаются светофоры, дорожные знаки и другое оборудование</w:t>
      </w: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регулирования).</w:t>
      </w:r>
    </w:p>
    <w:p w:rsidR="00130868" w:rsidRDefault="00130868" w:rsidP="00130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учебное планирование следует включать разнообразные формы работы с детьми: демонстрация видеофильмов, диапозитивов, проводить экскурсии, организовывать утренники, </w:t>
      </w:r>
      <w:proofErr w:type="spellStart"/>
      <w:r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>, викторины, конкурсы рисунков и т.д., которые должны способствовать сознательному выполнению ПДД на улицах и дорогах. После каждого занятия или мероприятия по ПДД с помощью контрольных вопросов и заданий необходимо проверить, как учащиеся усвоили правила безопасного поведения на улицах и дорогах. Занятия должны учитываться в классных журналах, где отмечается посещаемость учащихся и пройденный материал, в конце каждого года обучения подводится итог: усвоены ли знания и умения учащимися в полном объеме по учебному плану.</w:t>
      </w:r>
    </w:p>
    <w:p w:rsidR="000F5D58" w:rsidRPr="000F5D58" w:rsidRDefault="000F5D58" w:rsidP="000F5D58">
      <w:pPr>
        <w:jc w:val="center"/>
        <w:rPr>
          <w:sz w:val="28"/>
          <w:szCs w:val="28"/>
        </w:rPr>
      </w:pPr>
      <w:r w:rsidRPr="000F5D58">
        <w:rPr>
          <w:b/>
          <w:sz w:val="28"/>
          <w:szCs w:val="28"/>
        </w:rPr>
        <w:t>1. Роль автомобильного транспорта в экономике республики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Рост автомобильного парка и объема грузопассажирских перевозок.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Увеличение протяженности автомобильных дорог.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Организация движения транспорта и пешеходов в условиях интенсивного дорожного движения.</w:t>
      </w:r>
    </w:p>
    <w:p w:rsidR="000F5D58" w:rsidRPr="000F5D58" w:rsidRDefault="000F5D58" w:rsidP="000F5D58">
      <w:pPr>
        <w:widowControl w:val="0"/>
        <w:numPr>
          <w:ilvl w:val="0"/>
          <w:numId w:val="5"/>
        </w:numPr>
        <w:tabs>
          <w:tab w:val="left" w:pos="1080"/>
          <w:tab w:val="left" w:pos="1288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F5D58">
        <w:rPr>
          <w:b/>
          <w:sz w:val="28"/>
          <w:szCs w:val="28"/>
        </w:rPr>
        <w:t>2. Правила пользования транспортными средствами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Виды транспортных средств и их назначение.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Транспортные средства общего пользования. Правила пользования транспортными средствами общего пользования.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посадки и высадки пассажиров.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поведения детей при перевозках на грузовых и легковых автомобилях.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lastRenderedPageBreak/>
        <w:tab/>
        <w:t>Разрешается ли пассажирам по время движения отвлекать водителя маршрутного транспортного средства от управления?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стоять пассажирам общественного транспорта во время движения?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 xml:space="preserve">В каком случае разрешается </w:t>
      </w:r>
      <w:proofErr w:type="gramStart"/>
      <w:r w:rsidRPr="000F5D58">
        <w:rPr>
          <w:sz w:val="28"/>
          <w:szCs w:val="28"/>
        </w:rPr>
        <w:t>посадка</w:t>
      </w:r>
      <w:proofErr w:type="gramEnd"/>
      <w:r w:rsidRPr="000F5D58">
        <w:rPr>
          <w:sz w:val="28"/>
          <w:szCs w:val="28"/>
        </w:rPr>
        <w:t xml:space="preserve"> и высадка пассажиров со стороны проезжей части?</w:t>
      </w:r>
    </w:p>
    <w:p w:rsidR="000F5D58" w:rsidRPr="000F5D58" w:rsidRDefault="000F5D58" w:rsidP="000F5D58">
      <w:pPr>
        <w:widowControl w:val="0"/>
        <w:numPr>
          <w:ilvl w:val="0"/>
          <w:numId w:val="6"/>
        </w:numPr>
        <w:tabs>
          <w:tab w:val="left" w:pos="1080"/>
          <w:tab w:val="left" w:pos="143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F5D58">
        <w:rPr>
          <w:b/>
          <w:sz w:val="28"/>
          <w:szCs w:val="28"/>
        </w:rPr>
        <w:t>3. Остановка и стоянка транспортных средств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Понятие терминов «остановка» и «стоянка».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Где разрешается остановка и стоянка транспорта.</w:t>
      </w:r>
    </w:p>
    <w:p w:rsidR="000F5D58" w:rsidRPr="000F5D58" w:rsidRDefault="000F5D58" w:rsidP="000F5D58">
      <w:pPr>
        <w:pStyle w:val="a3"/>
        <w:rPr>
          <w:rFonts w:ascii="Times New Roman" w:hAnsi="Times New Roman"/>
          <w:sz w:val="28"/>
          <w:szCs w:val="28"/>
        </w:rPr>
      </w:pPr>
      <w:r w:rsidRPr="000F5D58">
        <w:rPr>
          <w:rFonts w:ascii="Times New Roman" w:hAnsi="Times New Roman"/>
          <w:sz w:val="28"/>
          <w:szCs w:val="28"/>
        </w:rPr>
        <w:tab/>
        <w:t xml:space="preserve">Как ставятся автомобили на проезжей части. 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Где разрешена длительная стоянка.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 каких случаях остановка и стоянка транспорта запрещена.</w:t>
      </w:r>
    </w:p>
    <w:p w:rsidR="000F5D58" w:rsidRPr="000F5D58" w:rsidRDefault="000F5D58" w:rsidP="000F5D58">
      <w:pPr>
        <w:jc w:val="center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4. Интервал и дистанция. Скорость движения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Понятие терминов «интервал» и «дистанция».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Выбор водителем безопасной дистанции.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Управление автомобилем в условиях гололеда. Внезапное торможение.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Превышение скорости приводит к ДТП.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>Примеры дорожно-транспортных происшествий</w:t>
      </w:r>
      <w:r w:rsidRPr="000F5D58">
        <w:rPr>
          <w:b/>
          <w:sz w:val="28"/>
          <w:szCs w:val="28"/>
        </w:rPr>
        <w:t xml:space="preserve">. </w:t>
      </w:r>
    </w:p>
    <w:p w:rsidR="000F5D58" w:rsidRPr="000F5D58" w:rsidRDefault="000F5D58" w:rsidP="000F5D58">
      <w:pPr>
        <w:widowControl w:val="0"/>
        <w:numPr>
          <w:ilvl w:val="0"/>
          <w:numId w:val="7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5. Полоса движения. Обгон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Понятие терминов «полоса движения», «обгон», «маневр».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Смена полосы движения.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Выезд на встречную полосу движения.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Не уверен – не обгоняй!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Выезд на встречную полосу движения может закончиться ДТП с тяжелыми последствиями.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Примеры дорожно-транспортных происшествий.</w:t>
      </w:r>
    </w:p>
    <w:p w:rsidR="000F5D58" w:rsidRPr="000F5D58" w:rsidRDefault="000F5D58" w:rsidP="000F5D58">
      <w:pPr>
        <w:jc w:val="center"/>
        <w:rPr>
          <w:sz w:val="28"/>
          <w:szCs w:val="28"/>
        </w:rPr>
      </w:pPr>
      <w:r w:rsidRPr="000F5D58">
        <w:rPr>
          <w:b/>
          <w:sz w:val="28"/>
          <w:szCs w:val="28"/>
        </w:rPr>
        <w:t>6. Работоспособность водителей и их надежность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Утомление водителей и их надежность.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влияет утомление на внимание и реакцию водителя автомобиля?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Алкоголь и его влияние на безопасность движения.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lastRenderedPageBreak/>
        <w:tab/>
        <w:t>Здоровье водителя. Болезненное состояние (обострение хронического заболевания, психические расстройства). Сон за рулем.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Употребление наркотических и лекарственных средств.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>Борьба с курением.</w:t>
      </w:r>
    </w:p>
    <w:p w:rsidR="000F5D58" w:rsidRPr="000F5D58" w:rsidRDefault="000F5D58" w:rsidP="000F5D58">
      <w:pPr>
        <w:jc w:val="center"/>
        <w:rPr>
          <w:sz w:val="28"/>
          <w:szCs w:val="28"/>
        </w:rPr>
      </w:pPr>
      <w:r w:rsidRPr="000F5D58">
        <w:rPr>
          <w:b/>
          <w:sz w:val="28"/>
          <w:szCs w:val="28"/>
        </w:rPr>
        <w:t>7. Медицинская аптечка в автомобиле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Для каких целей используется перманганат калия (марганцовка), находящийся в медицинской аптечке в автомобиле?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Для каких целей предназначен йод, находящийся в аптечке автомобиля?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Какие лекарственные препараты являются обезболивающими?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Для чего в автомобильной аптечке предназначен 10% водный раствор аммиака (нашатырный спирт)?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оказать помощь пассажиру, если у него поднялась температура выше 39 градусов?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 xml:space="preserve">В каких случаях применяется </w:t>
      </w:r>
      <w:proofErr w:type="spellStart"/>
      <w:r w:rsidRPr="000F5D58">
        <w:rPr>
          <w:sz w:val="28"/>
          <w:szCs w:val="28"/>
        </w:rPr>
        <w:t>энтеродез</w:t>
      </w:r>
      <w:proofErr w:type="spellEnd"/>
      <w:r w:rsidRPr="000F5D58">
        <w:rPr>
          <w:sz w:val="28"/>
          <w:szCs w:val="28"/>
        </w:rPr>
        <w:t xml:space="preserve"> или уголь активированный, находящийся в автомобильной аптечке?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Какое средство из автомобильной аптечки нужно применять при стрессовой реакции?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Какие средства из автомобильной аптечки можно применять для уменьшения боль при переломе?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 xml:space="preserve">Для чего нужна </w:t>
      </w:r>
      <w:r w:rsidRPr="000F5D58">
        <w:rPr>
          <w:sz w:val="28"/>
          <w:szCs w:val="28"/>
          <w:lang w:val="en-US"/>
        </w:rPr>
        <w:t>S</w:t>
      </w:r>
      <w:r w:rsidRPr="000F5D58">
        <w:rPr>
          <w:sz w:val="28"/>
          <w:szCs w:val="28"/>
        </w:rPr>
        <w:t>-образная трубка в автомобильной аптечке?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>Для чего нужен в автомобильной аптечке эластичный бинт?</w:t>
      </w:r>
    </w:p>
    <w:p w:rsidR="000F5D58" w:rsidRPr="000F5D58" w:rsidRDefault="000F5D58" w:rsidP="000F5D58">
      <w:pPr>
        <w:widowControl w:val="0"/>
        <w:numPr>
          <w:ilvl w:val="0"/>
          <w:numId w:val="8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8. Правила снятия одежды у пострадавшего в ДТП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правильно снять с пострадавшего рубашку при ранении левой руки?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правильно надеть на пострадавшего рубашку, пиджак при ранении руки?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Что нужно сделать для свободного прохождения воздуха в легкие при проведении реанимации?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 xml:space="preserve">Нужно ли снимать одежду с пострадавшего при переломе ноги для наложения </w:t>
      </w:r>
      <w:proofErr w:type="spellStart"/>
      <w:r w:rsidRPr="000F5D58">
        <w:rPr>
          <w:sz w:val="28"/>
          <w:szCs w:val="28"/>
        </w:rPr>
        <w:t>иммобилизирующей</w:t>
      </w:r>
      <w:proofErr w:type="spellEnd"/>
      <w:r w:rsidRPr="000F5D58">
        <w:rPr>
          <w:sz w:val="28"/>
          <w:szCs w:val="28"/>
        </w:rPr>
        <w:t xml:space="preserve"> шины?</w:t>
      </w:r>
      <w:r w:rsidRPr="000F5D58">
        <w:rPr>
          <w:b/>
          <w:sz w:val="28"/>
          <w:szCs w:val="28"/>
        </w:rPr>
        <w:t>9. Первая медицинская помощь при ранениях, травмах и несчастных случаях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Повреждение внутренних органов и первая медицинская помощь при них.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Понятие об ушибе, вывихе, растяжении связок органов и первая медицинская помощь при них.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>Приемы иммобилизации конечностей при растяжениях, вывихах, переломах.</w:t>
      </w:r>
    </w:p>
    <w:p w:rsidR="000F5D58" w:rsidRPr="000F5D58" w:rsidRDefault="000F5D58" w:rsidP="000F5D58">
      <w:pPr>
        <w:jc w:val="center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10. Первая медицинская помощь при переломах и кровотечениях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Понятие о переломах костей и их признаки.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Виды переломов и их осложнения.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Травматический шок и его профилактика.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lastRenderedPageBreak/>
        <w:tab/>
        <w:t>Способы оказания первой медицинской помощи при переломах костей: черепа, плечевого пояса, грудной клетки, верхних и нижних конечностей.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Первая медицинская помощь при кровотечениях.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Способы временной остановки кровотечения.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Точки пальцевого прижатия артерий.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наложения кровоостанавливающего жгута и закрутки из подручных средств.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Помощь при большой потере крови.</w:t>
      </w:r>
    </w:p>
    <w:p w:rsidR="000F5D58" w:rsidRPr="000F5D58" w:rsidRDefault="000F5D58" w:rsidP="000F5D58">
      <w:pPr>
        <w:jc w:val="center"/>
        <w:rPr>
          <w:sz w:val="28"/>
          <w:szCs w:val="28"/>
        </w:rPr>
      </w:pPr>
      <w:r w:rsidRPr="000F5D58">
        <w:rPr>
          <w:b/>
          <w:sz w:val="28"/>
          <w:szCs w:val="28"/>
        </w:rPr>
        <w:t>11. Проезд железнодорожных переездов. На загородных дорогах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проезда велосипедистами железнодорожных переездов.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Где разрешается пешеходам пересекать железнодорожные пути?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Сельский транспорт. Тракторы и прицепы к ним. Самоходные сельскохозяйственные машины.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Гужевой транспорт. Прогон животных. Дополнительные требования к движению грузовых повозок и прогону животных.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Можно ли водить колонны детей по загородной дороге в темное время суток?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должна обозначаться колонна людей при движении по дороге в темное время суток?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Где должны идти пешеходы вне населенного пункта по дороге с разделительной полосой, если по обочине идти невозможно?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Как переходить дорогу вне населенного пункта?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Где должен идти мотоциклист вне населенного пункта, если он ведет мотоцикл руками?</w:t>
      </w:r>
    </w:p>
    <w:p w:rsidR="000F5D58" w:rsidRPr="000F5D58" w:rsidRDefault="000F5D58" w:rsidP="000F5D58">
      <w:pPr>
        <w:jc w:val="center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 xml:space="preserve">12. Правила движения велосипедистов, </w:t>
      </w:r>
      <w:proofErr w:type="spellStart"/>
      <w:r w:rsidRPr="000F5D58">
        <w:rPr>
          <w:b/>
          <w:sz w:val="28"/>
          <w:szCs w:val="28"/>
        </w:rPr>
        <w:t>мопедистов</w:t>
      </w:r>
      <w:proofErr w:type="spellEnd"/>
      <w:r w:rsidRPr="000F5D58">
        <w:rPr>
          <w:b/>
          <w:sz w:val="28"/>
          <w:szCs w:val="28"/>
        </w:rPr>
        <w:t>. Правила перевозки пассажиров и груза на велосипедах, мотоциклах и мотороллерах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В каком возрасте разрешается выезжать на велосипеде на дороги общего пользования?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На какой полосе можно проехать на велосипеде?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При какой ширине проезжей части велосипедист может повернуть налево, не слезая с велосипеда?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Имеется ли право велосипедист ехать по проезжей части дороги, если рядом есть велосипедная дорожка?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буксировка велосипеда другим велосипедом или мопедом?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водителю мопеда езда по пешеходным дорожкам?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lastRenderedPageBreak/>
        <w:tab/>
        <w:t>В каком возрасте разрешается езда на мопеде по дорогам общего пользования?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С какого возраста разрешается обучать вождению на мотоцикле?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Обязательное использование мотошлемов во время езды на мотоцикле (мотороллере).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Правила поведения пассажиров при движении на одиночном мотоцикле (мотороллере) и мотоцикле с коляской.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Запрещение перевозки пассажиров на грузовых мотороллерах.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Другие запрещения при перевозке пассажиров на мотоциклах и мотороллерах.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перевозка пассажиров на велосипеде?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водителю мотоцикла перевозить пассажира на заднем сиденье?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Разрешается ли перевозить пассажира в кузове грузового мотороллера?</w:t>
      </w:r>
    </w:p>
    <w:p w:rsidR="000F5D58" w:rsidRPr="000F5D58" w:rsidRDefault="000F5D58" w:rsidP="000F5D58">
      <w:pPr>
        <w:jc w:val="both"/>
        <w:rPr>
          <w:b/>
          <w:sz w:val="28"/>
          <w:szCs w:val="28"/>
        </w:rPr>
      </w:pPr>
      <w:r w:rsidRPr="000F5D58">
        <w:rPr>
          <w:sz w:val="28"/>
          <w:szCs w:val="28"/>
        </w:rPr>
        <w:tab/>
        <w:t>Какие грузы запрещается перевозить на велосипеде и мопеде?</w:t>
      </w:r>
    </w:p>
    <w:p w:rsidR="000F5D58" w:rsidRPr="000F5D58" w:rsidRDefault="000F5D58" w:rsidP="000F5D58">
      <w:pPr>
        <w:jc w:val="center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13.</w:t>
      </w:r>
      <w:r w:rsidRPr="000F5D58">
        <w:rPr>
          <w:sz w:val="28"/>
          <w:szCs w:val="28"/>
        </w:rPr>
        <w:t xml:space="preserve"> </w:t>
      </w:r>
      <w:r w:rsidRPr="000F5D58">
        <w:rPr>
          <w:b/>
          <w:sz w:val="28"/>
          <w:szCs w:val="28"/>
        </w:rPr>
        <w:t xml:space="preserve">Практические занятия с велосипедистами </w:t>
      </w:r>
      <w:proofErr w:type="gramStart"/>
      <w:r w:rsidRPr="000F5D58">
        <w:rPr>
          <w:b/>
          <w:sz w:val="28"/>
          <w:szCs w:val="28"/>
        </w:rPr>
        <w:t>на</w:t>
      </w:r>
      <w:proofErr w:type="gramEnd"/>
      <w:r w:rsidRPr="000F5D58">
        <w:rPr>
          <w:b/>
          <w:sz w:val="28"/>
          <w:szCs w:val="28"/>
        </w:rPr>
        <w:t xml:space="preserve"> </w:t>
      </w:r>
    </w:p>
    <w:p w:rsidR="000F5D58" w:rsidRPr="000F5D58" w:rsidRDefault="000F5D58" w:rsidP="000F5D58">
      <w:pPr>
        <w:jc w:val="center"/>
        <w:rPr>
          <w:sz w:val="28"/>
          <w:szCs w:val="28"/>
        </w:rPr>
      </w:pPr>
      <w:r w:rsidRPr="000F5D58">
        <w:rPr>
          <w:b/>
          <w:sz w:val="28"/>
          <w:szCs w:val="28"/>
        </w:rPr>
        <w:t>специально размеченной площадке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 xml:space="preserve">Игры и соревнования велосипедистов по Правилам дорожного движения на </w:t>
      </w:r>
      <w:proofErr w:type="spellStart"/>
      <w:r w:rsidRPr="000F5D58">
        <w:rPr>
          <w:sz w:val="28"/>
          <w:szCs w:val="28"/>
        </w:rPr>
        <w:t>автоплощадке</w:t>
      </w:r>
      <w:proofErr w:type="spellEnd"/>
      <w:r w:rsidRPr="000F5D58">
        <w:rPr>
          <w:sz w:val="28"/>
          <w:szCs w:val="28"/>
        </w:rPr>
        <w:t>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Теоретический экзамен на знание Правил дорожного движения.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 xml:space="preserve">Практический экзамен на умение выполнять </w:t>
      </w:r>
      <w:proofErr w:type="spellStart"/>
      <w:r w:rsidRPr="000F5D58">
        <w:rPr>
          <w:sz w:val="28"/>
          <w:szCs w:val="28"/>
        </w:rPr>
        <w:t>велофигуры</w:t>
      </w:r>
      <w:proofErr w:type="spellEnd"/>
      <w:r w:rsidRPr="000F5D58">
        <w:rPr>
          <w:sz w:val="28"/>
          <w:szCs w:val="28"/>
        </w:rPr>
        <w:t>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  <w:r w:rsidRPr="000F5D58">
        <w:rPr>
          <w:sz w:val="28"/>
          <w:szCs w:val="28"/>
        </w:rPr>
        <w:tab/>
        <w:t>Подведение итогов соревнований.</w:t>
      </w:r>
    </w:p>
    <w:p w:rsidR="000F5D58" w:rsidRPr="000F5D58" w:rsidRDefault="000F5D58" w:rsidP="000F5D58">
      <w:pPr>
        <w:jc w:val="both"/>
        <w:rPr>
          <w:sz w:val="28"/>
          <w:szCs w:val="28"/>
        </w:rPr>
      </w:pPr>
    </w:p>
    <w:p w:rsidR="000F5D58" w:rsidRDefault="000F5D58" w:rsidP="000F5D58">
      <w:pPr>
        <w:jc w:val="center"/>
        <w:rPr>
          <w:b/>
          <w:sz w:val="28"/>
          <w:szCs w:val="28"/>
        </w:rPr>
      </w:pPr>
      <w:r w:rsidRPr="000F5D58">
        <w:rPr>
          <w:b/>
          <w:sz w:val="28"/>
          <w:szCs w:val="28"/>
        </w:rPr>
        <w:t>14. Итоговое занятие.</w:t>
      </w:r>
    </w:p>
    <w:p w:rsidR="000F5D58" w:rsidRDefault="000F5D58" w:rsidP="000F5D58">
      <w:pPr>
        <w:jc w:val="center"/>
        <w:rPr>
          <w:b/>
          <w:sz w:val="28"/>
          <w:szCs w:val="28"/>
        </w:rPr>
      </w:pPr>
    </w:p>
    <w:p w:rsidR="002257F1" w:rsidRPr="000F5D58" w:rsidRDefault="001F7D68" w:rsidP="002257F1">
      <w:pPr>
        <w:rPr>
          <w:rFonts w:ascii="Arial Black" w:hAnsi="Arial Black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C6387" w:rsidRPr="000F5D58">
        <w:rPr>
          <w:rFonts w:ascii="Arial Black" w:hAnsi="Arial Black"/>
          <w:color w:val="000000"/>
          <w:sz w:val="28"/>
          <w:szCs w:val="28"/>
        </w:rPr>
        <w:t xml:space="preserve">  </w:t>
      </w:r>
      <w:r w:rsidR="002257F1" w:rsidRPr="000F5D58">
        <w:rPr>
          <w:rFonts w:ascii="Arial Black" w:hAnsi="Arial Black"/>
          <w:color w:val="000000"/>
          <w:sz w:val="28"/>
          <w:szCs w:val="28"/>
        </w:rPr>
        <w:t>Распределение учебных часов в течение года</w:t>
      </w:r>
    </w:p>
    <w:tbl>
      <w:tblPr>
        <w:tblpPr w:leftFromText="180" w:rightFromText="180" w:vertAnchor="text" w:horzAnchor="margin" w:tblpXSpec="center" w:tblpY="230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8"/>
        <w:gridCol w:w="1559"/>
        <w:gridCol w:w="1559"/>
        <w:gridCol w:w="1418"/>
        <w:gridCol w:w="1475"/>
        <w:gridCol w:w="1937"/>
      </w:tblGrid>
      <w:tr w:rsidR="00DC6387" w:rsidRPr="000F5D58" w:rsidTr="001F7D68">
        <w:trPr>
          <w:trHeight w:val="276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Учебный</w:t>
            </w:r>
          </w:p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C6387" w:rsidRPr="000F5D58" w:rsidTr="001F7D68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Количество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10</w:t>
            </w:r>
          </w:p>
        </w:tc>
      </w:tr>
      <w:tr w:rsidR="00DC6387" w:rsidRPr="000F5D58" w:rsidTr="001F7D68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Количество часов на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10</w:t>
            </w:r>
          </w:p>
        </w:tc>
      </w:tr>
      <w:tr w:rsidR="00DC6387" w:rsidRPr="000F5D58" w:rsidTr="001F7D68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-</w:t>
            </w:r>
          </w:p>
        </w:tc>
      </w:tr>
      <w:tr w:rsidR="00DC6387" w:rsidRPr="000F5D58" w:rsidTr="001F7D68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Кол-во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</w:tr>
      <w:tr w:rsidR="00DC6387" w:rsidRPr="000F5D58" w:rsidTr="001F7D68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numPr>
                <w:ilvl w:val="0"/>
                <w:numId w:val="2"/>
              </w:numPr>
              <w:tabs>
                <w:tab w:val="clear" w:pos="281"/>
                <w:tab w:val="num" w:pos="357"/>
              </w:tabs>
              <w:ind w:left="340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</w:tr>
    </w:tbl>
    <w:p w:rsidR="001F7D68" w:rsidRPr="000F5D58" w:rsidRDefault="001F7D68" w:rsidP="001F7D68">
      <w:pPr>
        <w:rPr>
          <w:rFonts w:ascii="Arial Black" w:hAnsi="Arial Black"/>
          <w:b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lastRenderedPageBreak/>
        <w:t xml:space="preserve">                                             </w:t>
      </w:r>
      <w:r w:rsidR="002257F1" w:rsidRPr="000F5D58">
        <w:rPr>
          <w:rFonts w:ascii="Arial Black" w:hAnsi="Arial Black"/>
          <w:b/>
          <w:color w:val="000000"/>
          <w:sz w:val="28"/>
          <w:szCs w:val="28"/>
        </w:rPr>
        <w:t>Тематическое планирование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1500"/>
        <w:gridCol w:w="6652"/>
        <w:gridCol w:w="3718"/>
        <w:gridCol w:w="1668"/>
      </w:tblGrid>
      <w:tr w:rsidR="001F7D68" w:rsidRPr="000F5D58" w:rsidTr="001F7D68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№</w:t>
            </w:r>
          </w:p>
          <w:p w:rsidR="001F7D68" w:rsidRPr="000F5D58" w:rsidRDefault="001F7D68" w:rsidP="001231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F5D58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сентябрь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ind w:firstLine="34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Роль автомобильного транспорта в экономике республики.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2.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Правила пользования транспортными средствами.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3.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октябрь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Остановка и стоянка транспортных средств.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4.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октябрь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Интервал и дистанция. Скорость движения.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5.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ноябрь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Полоса движения. Обгон.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6.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ноябрь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Работоспособность водителей и их надежность.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7.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декабрь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Медицинская аптечка в автомобиле.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8.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декабрь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Правила снятия одежды у пострадавшего в ДТП.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9.  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январь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Первая медицинская помощь при ранениях, травмах и несчастных случаях.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10.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январь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Первая медицинская помощь при переломах и кровотечениях.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11.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февраль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Проезд железнодорожных переездов. На загородных дорогах.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12.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март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Правила движения велосипедистов, </w:t>
            </w:r>
            <w:proofErr w:type="spellStart"/>
            <w:r w:rsidRPr="000F5D58">
              <w:rPr>
                <w:sz w:val="28"/>
                <w:szCs w:val="28"/>
              </w:rPr>
              <w:t>мопедистов</w:t>
            </w:r>
            <w:proofErr w:type="spellEnd"/>
            <w:r w:rsidRPr="000F5D58">
              <w:rPr>
                <w:sz w:val="28"/>
                <w:szCs w:val="28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13.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апрель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Практические занятия с велосипедистами на специально размеченной площадке.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14. 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май</w:t>
            </w: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both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</w:rPr>
            </w:pPr>
          </w:p>
        </w:tc>
      </w:tr>
      <w:tr w:rsidR="001F7D68" w:rsidRPr="000F5D58" w:rsidTr="001F7D68"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Всего:</w:t>
            </w:r>
          </w:p>
        </w:tc>
        <w:tc>
          <w:tcPr>
            <w:tcW w:w="3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7D68" w:rsidRPr="000F5D58" w:rsidRDefault="001F7D68" w:rsidP="00123134">
            <w:pPr>
              <w:jc w:val="center"/>
              <w:rPr>
                <w:sz w:val="28"/>
                <w:szCs w:val="28"/>
                <w:lang w:val="tt-RU"/>
              </w:rPr>
            </w:pPr>
            <w:r w:rsidRPr="000F5D58">
              <w:rPr>
                <w:sz w:val="28"/>
                <w:szCs w:val="28"/>
              </w:rPr>
              <w:t>1</w:t>
            </w:r>
            <w:r w:rsidRPr="000F5D58">
              <w:rPr>
                <w:sz w:val="28"/>
                <w:szCs w:val="28"/>
                <w:lang w:val="tt-RU"/>
              </w:rPr>
              <w:t>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7D68" w:rsidRPr="000F5D58" w:rsidRDefault="001F7D68" w:rsidP="001F7D68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1F7D68" w:rsidRDefault="001F7D68" w:rsidP="00225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F7D68" w:rsidRDefault="001F7D68" w:rsidP="002257F1">
      <w:pPr>
        <w:rPr>
          <w:sz w:val="28"/>
          <w:szCs w:val="28"/>
        </w:rPr>
      </w:pPr>
    </w:p>
    <w:p w:rsidR="002257F1" w:rsidRPr="000F5D58" w:rsidRDefault="001F7D68" w:rsidP="002257F1">
      <w:pPr>
        <w:rPr>
          <w:rFonts w:ascii="Arial Black" w:hAnsi="Arial Black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DC6387" w:rsidRPr="000F5D58">
        <w:rPr>
          <w:rFonts w:ascii="Arial Black" w:hAnsi="Arial Black"/>
          <w:color w:val="000000"/>
          <w:sz w:val="28"/>
          <w:szCs w:val="28"/>
        </w:rPr>
        <w:t xml:space="preserve"> Анализ выполнения Программы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5"/>
        <w:gridCol w:w="1253"/>
        <w:gridCol w:w="1253"/>
        <w:gridCol w:w="1253"/>
        <w:gridCol w:w="1253"/>
        <w:gridCol w:w="967"/>
        <w:gridCol w:w="3056"/>
      </w:tblGrid>
      <w:tr w:rsidR="00DC6387" w:rsidRPr="000F5D58" w:rsidTr="001F7D68">
        <w:trPr>
          <w:trHeight w:val="367"/>
        </w:trPr>
        <w:tc>
          <w:tcPr>
            <w:tcW w:w="4825" w:type="dxa"/>
            <w:vMerge w:val="restart"/>
            <w:vAlign w:val="center"/>
          </w:tcPr>
          <w:p w:rsidR="00DC6387" w:rsidRPr="000F5D58" w:rsidRDefault="00DC6387" w:rsidP="00DC6387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Параметры</w:t>
            </w:r>
          </w:p>
        </w:tc>
        <w:tc>
          <w:tcPr>
            <w:tcW w:w="9033" w:type="dxa"/>
            <w:gridSpan w:val="6"/>
          </w:tcPr>
          <w:p w:rsidR="00DC6387" w:rsidRPr="000F5D58" w:rsidRDefault="00DC6387" w:rsidP="00DC6387">
            <w:pPr>
              <w:jc w:val="center"/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Учебный период</w:t>
            </w:r>
          </w:p>
        </w:tc>
      </w:tr>
      <w:tr w:rsidR="00DC6387" w:rsidRPr="000F5D58" w:rsidTr="001F7D68">
        <w:trPr>
          <w:trHeight w:val="235"/>
        </w:trPr>
        <w:tc>
          <w:tcPr>
            <w:tcW w:w="4825" w:type="dxa"/>
            <w:vMerge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1 </w:t>
            </w:r>
            <w:r w:rsidRPr="000F5D58">
              <w:rPr>
                <w:sz w:val="28"/>
                <w:szCs w:val="28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2 </w:t>
            </w:r>
            <w:r w:rsidRPr="000F5D58">
              <w:rPr>
                <w:sz w:val="28"/>
                <w:szCs w:val="28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3 </w:t>
            </w:r>
            <w:r w:rsidRPr="000F5D58">
              <w:rPr>
                <w:sz w:val="28"/>
                <w:szCs w:val="28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4 </w:t>
            </w:r>
            <w:r w:rsidRPr="000F5D58">
              <w:rPr>
                <w:sz w:val="28"/>
                <w:szCs w:val="28"/>
              </w:rPr>
              <w:t>четверть</w:t>
            </w:r>
          </w:p>
        </w:tc>
        <w:tc>
          <w:tcPr>
            <w:tcW w:w="4021" w:type="dxa"/>
            <w:gridSpan w:val="2"/>
            <w:vAlign w:val="center"/>
          </w:tcPr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Учебный</w:t>
            </w:r>
          </w:p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C6387" w:rsidRPr="000F5D58" w:rsidTr="001F7D68">
        <w:trPr>
          <w:trHeight w:val="734"/>
        </w:trPr>
        <w:tc>
          <w:tcPr>
            <w:tcW w:w="4825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DC6387" w:rsidRPr="000F5D58" w:rsidRDefault="00DC6387" w:rsidP="00DC6387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C6387" w:rsidRPr="000F5D58" w:rsidRDefault="00DC6387" w:rsidP="00DC6387">
            <w:pPr>
              <w:jc w:val="center"/>
              <w:rPr>
                <w:b/>
                <w:sz w:val="28"/>
                <w:szCs w:val="28"/>
              </w:rPr>
            </w:pPr>
            <w:r w:rsidRPr="000F5D58">
              <w:rPr>
                <w:b/>
                <w:sz w:val="28"/>
                <w:szCs w:val="28"/>
              </w:rPr>
              <w:t>%</w:t>
            </w:r>
          </w:p>
        </w:tc>
      </w:tr>
      <w:tr w:rsidR="00DC6387" w:rsidRPr="000F5D58" w:rsidTr="001F7D68">
        <w:trPr>
          <w:trHeight w:val="441"/>
        </w:trPr>
        <w:tc>
          <w:tcPr>
            <w:tcW w:w="4825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253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:rsidR="00DC6387" w:rsidRPr="000F5D58" w:rsidRDefault="00DC6387" w:rsidP="00DC6387">
            <w:pPr>
              <w:jc w:val="center"/>
              <w:rPr>
                <w:sz w:val="28"/>
                <w:szCs w:val="28"/>
              </w:rPr>
            </w:pPr>
          </w:p>
        </w:tc>
      </w:tr>
      <w:tr w:rsidR="00DC6387" w:rsidRPr="000F5D58" w:rsidTr="001F7D68">
        <w:trPr>
          <w:trHeight w:val="441"/>
        </w:trPr>
        <w:tc>
          <w:tcPr>
            <w:tcW w:w="4825" w:type="dxa"/>
            <w:tcBorders>
              <w:bottom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Проведено фактически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DC6387" w:rsidRPr="000F5D58" w:rsidRDefault="00DC6387" w:rsidP="00DC63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C6387" w:rsidRPr="000F5D58" w:rsidRDefault="00DC6387" w:rsidP="00DC6387">
            <w:pPr>
              <w:rPr>
                <w:sz w:val="28"/>
                <w:szCs w:val="28"/>
                <w:lang w:val="en-US"/>
              </w:rPr>
            </w:pPr>
            <w:r w:rsidRPr="000F5D58">
              <w:rPr>
                <w:sz w:val="28"/>
                <w:szCs w:val="28"/>
                <w:lang w:val="en-US"/>
              </w:rPr>
              <w:t xml:space="preserve">    </w:t>
            </w:r>
          </w:p>
        </w:tc>
      </w:tr>
      <w:tr w:rsidR="00DC6387" w:rsidRPr="000F5D58" w:rsidTr="001F7D68">
        <w:trPr>
          <w:trHeight w:val="441"/>
        </w:trPr>
        <w:tc>
          <w:tcPr>
            <w:tcW w:w="4825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Разница в часах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6" w:space="0" w:color="auto"/>
            </w:tcBorders>
          </w:tcPr>
          <w:p w:rsidR="00DC6387" w:rsidRPr="000F5D58" w:rsidRDefault="00DC6387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441"/>
        </w:trPr>
        <w:tc>
          <w:tcPr>
            <w:tcW w:w="4825" w:type="dxa"/>
            <w:vMerge w:val="restart"/>
            <w:tcBorders>
              <w:top w:val="single" w:sz="6" w:space="0" w:color="auto"/>
            </w:tcBorders>
            <w:vAlign w:val="center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Причины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235"/>
        </w:trPr>
        <w:tc>
          <w:tcPr>
            <w:tcW w:w="4825" w:type="dxa"/>
            <w:vMerge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235"/>
        </w:trPr>
        <w:tc>
          <w:tcPr>
            <w:tcW w:w="4825" w:type="dxa"/>
            <w:vMerge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235"/>
        </w:trPr>
        <w:tc>
          <w:tcPr>
            <w:tcW w:w="4825" w:type="dxa"/>
            <w:vMerge/>
            <w:tcBorders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235"/>
        </w:trPr>
        <w:tc>
          <w:tcPr>
            <w:tcW w:w="4825" w:type="dxa"/>
            <w:vMerge/>
            <w:tcBorders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235"/>
        </w:trPr>
        <w:tc>
          <w:tcPr>
            <w:tcW w:w="4825" w:type="dxa"/>
            <w:vMerge/>
            <w:tcBorders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441"/>
        </w:trPr>
        <w:tc>
          <w:tcPr>
            <w:tcW w:w="4825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Выполнение программы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auto"/>
            </w:tcBorders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441"/>
        </w:trPr>
        <w:tc>
          <w:tcPr>
            <w:tcW w:w="4825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1253" w:type="dxa"/>
          </w:tcPr>
          <w:p w:rsidR="001F7D68" w:rsidRPr="000F5D58" w:rsidRDefault="001F7D68" w:rsidP="00DC6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  <w:tr w:rsidR="001F7D68" w:rsidRPr="000F5D58" w:rsidTr="001F7D68">
        <w:trPr>
          <w:trHeight w:val="465"/>
        </w:trPr>
        <w:tc>
          <w:tcPr>
            <w:tcW w:w="4825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  <w:r w:rsidRPr="000F5D58">
              <w:rPr>
                <w:sz w:val="28"/>
                <w:szCs w:val="28"/>
              </w:rPr>
              <w:t>Подпись учителя</w:t>
            </w:r>
          </w:p>
        </w:tc>
        <w:tc>
          <w:tcPr>
            <w:tcW w:w="1253" w:type="dxa"/>
          </w:tcPr>
          <w:p w:rsidR="001F7D68" w:rsidRPr="000F5D58" w:rsidRDefault="001F7D68" w:rsidP="00DC6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1F7D68" w:rsidRPr="000F5D58" w:rsidRDefault="001F7D68" w:rsidP="00DC6387">
            <w:pPr>
              <w:rPr>
                <w:sz w:val="28"/>
                <w:szCs w:val="28"/>
              </w:rPr>
            </w:pPr>
          </w:p>
        </w:tc>
      </w:tr>
    </w:tbl>
    <w:p w:rsidR="002257F1" w:rsidRPr="000F5D58" w:rsidRDefault="002257F1" w:rsidP="002257F1">
      <w:pPr>
        <w:rPr>
          <w:rFonts w:ascii="Arial Black" w:hAnsi="Arial Black"/>
          <w:color w:val="000000"/>
          <w:sz w:val="28"/>
          <w:szCs w:val="28"/>
        </w:rPr>
      </w:pPr>
    </w:p>
    <w:p w:rsidR="002257F1" w:rsidRPr="000F5D58" w:rsidRDefault="002257F1" w:rsidP="002257F1">
      <w:pPr>
        <w:rPr>
          <w:rFonts w:ascii="Arial Black" w:hAnsi="Arial Black"/>
          <w:color w:val="000000"/>
          <w:sz w:val="28"/>
          <w:szCs w:val="28"/>
        </w:rPr>
      </w:pPr>
    </w:p>
    <w:p w:rsidR="002257F1" w:rsidRPr="000F5D58" w:rsidRDefault="002257F1" w:rsidP="002257F1">
      <w:pPr>
        <w:rPr>
          <w:rFonts w:ascii="Arial Black" w:hAnsi="Arial Black"/>
          <w:color w:val="000000"/>
          <w:sz w:val="28"/>
          <w:szCs w:val="28"/>
        </w:rPr>
      </w:pPr>
    </w:p>
    <w:p w:rsidR="00FB2BDE" w:rsidRPr="000F5D58" w:rsidRDefault="002257F1" w:rsidP="002257F1">
      <w:pPr>
        <w:rPr>
          <w:rFonts w:ascii="Arial Black" w:hAnsi="Arial Black"/>
          <w:color w:val="000000"/>
          <w:sz w:val="28"/>
          <w:szCs w:val="28"/>
        </w:rPr>
      </w:pPr>
      <w:r w:rsidRPr="000F5D58">
        <w:rPr>
          <w:rFonts w:ascii="Arial Black" w:hAnsi="Arial Black"/>
          <w:color w:val="000000"/>
          <w:sz w:val="28"/>
          <w:szCs w:val="28"/>
        </w:rPr>
        <w:t xml:space="preserve">                         </w:t>
      </w:r>
    </w:p>
    <w:p w:rsidR="00FB2BDE" w:rsidRPr="000F5D58" w:rsidRDefault="00FB2BDE" w:rsidP="002257F1">
      <w:pPr>
        <w:rPr>
          <w:rFonts w:ascii="Arial Black" w:hAnsi="Arial Black"/>
          <w:color w:val="000000"/>
          <w:sz w:val="28"/>
          <w:szCs w:val="28"/>
        </w:rPr>
      </w:pPr>
    </w:p>
    <w:p w:rsidR="00E64B20" w:rsidRPr="000F5D58" w:rsidRDefault="00E64B20" w:rsidP="00E64B20">
      <w:pPr>
        <w:rPr>
          <w:sz w:val="28"/>
          <w:szCs w:val="28"/>
        </w:rPr>
      </w:pPr>
    </w:p>
    <w:p w:rsidR="00E64B20" w:rsidRPr="000F5D58" w:rsidRDefault="00E64B20" w:rsidP="00E64B20">
      <w:pPr>
        <w:rPr>
          <w:b/>
          <w:sz w:val="28"/>
          <w:szCs w:val="28"/>
        </w:rPr>
      </w:pPr>
    </w:p>
    <w:p w:rsidR="000F5D58" w:rsidRPr="000F5D58" w:rsidRDefault="00E64B20" w:rsidP="00E64B20">
      <w:pPr>
        <w:rPr>
          <w:rFonts w:ascii="Arial Black" w:hAnsi="Arial Black"/>
          <w:b/>
          <w:sz w:val="28"/>
          <w:szCs w:val="28"/>
        </w:rPr>
      </w:pPr>
      <w:r w:rsidRPr="000F5D58">
        <w:rPr>
          <w:b/>
          <w:sz w:val="28"/>
          <w:szCs w:val="28"/>
        </w:rPr>
        <w:t xml:space="preserve">       </w:t>
      </w:r>
      <w:r w:rsidR="00FB2BDE" w:rsidRPr="000F5D58">
        <w:rPr>
          <w:b/>
          <w:sz w:val="28"/>
          <w:szCs w:val="28"/>
        </w:rPr>
        <w:t xml:space="preserve">       </w:t>
      </w:r>
      <w:r w:rsidRPr="000F5D58">
        <w:rPr>
          <w:b/>
          <w:sz w:val="28"/>
          <w:szCs w:val="28"/>
        </w:rPr>
        <w:t xml:space="preserve"> </w:t>
      </w:r>
    </w:p>
    <w:p w:rsidR="00E64B20" w:rsidRPr="000F5D58" w:rsidRDefault="00E64B20" w:rsidP="00E64B20">
      <w:pPr>
        <w:rPr>
          <w:rFonts w:ascii="Arial Black" w:hAnsi="Arial Black"/>
          <w:b/>
          <w:sz w:val="28"/>
          <w:szCs w:val="28"/>
        </w:rPr>
      </w:pPr>
    </w:p>
    <w:sectPr w:rsidR="00E64B20" w:rsidRPr="000F5D58" w:rsidSect="00DC6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99A9FC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numFmt w:val="none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>
    <w:nsid w:val="033C316C"/>
    <w:multiLevelType w:val="singleLevel"/>
    <w:tmpl w:val="C4F81BD8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2">
    <w:nsid w:val="07171E2C"/>
    <w:multiLevelType w:val="hybridMultilevel"/>
    <w:tmpl w:val="3532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F6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3F71"/>
    <w:multiLevelType w:val="hybridMultilevel"/>
    <w:tmpl w:val="14DED97C"/>
    <w:lvl w:ilvl="0" w:tplc="56045C82">
      <w:start w:val="1"/>
      <w:numFmt w:val="bullet"/>
      <w:lvlText w:val=""/>
      <w:lvlJc w:val="left"/>
      <w:pPr>
        <w:tabs>
          <w:tab w:val="num" w:pos="281"/>
        </w:tabs>
        <w:ind w:left="264" w:firstLine="2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1369B"/>
    <w:multiLevelType w:val="hybridMultilevel"/>
    <w:tmpl w:val="251E6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D4F5E"/>
    <w:multiLevelType w:val="singleLevel"/>
    <w:tmpl w:val="03C056D2"/>
    <w:lvl w:ilvl="0">
      <w:start w:val="9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6">
    <w:nsid w:val="346073C0"/>
    <w:multiLevelType w:val="singleLevel"/>
    <w:tmpl w:val="0668123A"/>
    <w:lvl w:ilvl="0">
      <w:start w:val="2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7">
    <w:nsid w:val="4A557301"/>
    <w:multiLevelType w:val="singleLevel"/>
    <w:tmpl w:val="0668123A"/>
    <w:lvl w:ilvl="0">
      <w:start w:val="2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8">
    <w:nsid w:val="4ABA7E8A"/>
    <w:multiLevelType w:val="hybridMultilevel"/>
    <w:tmpl w:val="9AD0A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7133F"/>
    <w:multiLevelType w:val="singleLevel"/>
    <w:tmpl w:val="0668123A"/>
    <w:lvl w:ilvl="0">
      <w:start w:val="2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0">
    <w:nsid w:val="4F813F6A"/>
    <w:multiLevelType w:val="singleLevel"/>
    <w:tmpl w:val="0668123A"/>
    <w:lvl w:ilvl="0">
      <w:start w:val="2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1">
    <w:nsid w:val="62093DDA"/>
    <w:multiLevelType w:val="singleLevel"/>
    <w:tmpl w:val="C4F81BD8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12">
    <w:nsid w:val="652C116E"/>
    <w:multiLevelType w:val="singleLevel"/>
    <w:tmpl w:val="0668123A"/>
    <w:lvl w:ilvl="0">
      <w:start w:val="2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3">
    <w:nsid w:val="7D8075AD"/>
    <w:multiLevelType w:val="singleLevel"/>
    <w:tmpl w:val="C4F81BD8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07CD"/>
    <w:rsid w:val="0000509B"/>
    <w:rsid w:val="00051D5B"/>
    <w:rsid w:val="000F289F"/>
    <w:rsid w:val="000F5D58"/>
    <w:rsid w:val="00130868"/>
    <w:rsid w:val="001D40BB"/>
    <w:rsid w:val="001F7D68"/>
    <w:rsid w:val="002257F1"/>
    <w:rsid w:val="003C07CD"/>
    <w:rsid w:val="00474874"/>
    <w:rsid w:val="00586C1F"/>
    <w:rsid w:val="005E3C8D"/>
    <w:rsid w:val="007B6C18"/>
    <w:rsid w:val="008B03E6"/>
    <w:rsid w:val="009865A8"/>
    <w:rsid w:val="00A10DBD"/>
    <w:rsid w:val="00AB66F4"/>
    <w:rsid w:val="00AD6FB3"/>
    <w:rsid w:val="00B24DA4"/>
    <w:rsid w:val="00BF0CA4"/>
    <w:rsid w:val="00BF3A44"/>
    <w:rsid w:val="00C56DE5"/>
    <w:rsid w:val="00DC6387"/>
    <w:rsid w:val="00E64B20"/>
    <w:rsid w:val="00E876D1"/>
    <w:rsid w:val="00FB2BDE"/>
    <w:rsid w:val="00F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F5D58"/>
    <w:pPr>
      <w:keepNext/>
      <w:widowControl w:val="0"/>
      <w:numPr>
        <w:ilvl w:val="2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0F5D58"/>
    <w:pPr>
      <w:keepNext/>
      <w:widowControl w:val="0"/>
      <w:numPr>
        <w:ilvl w:val="3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i/>
      <w:szCs w:val="20"/>
    </w:rPr>
  </w:style>
  <w:style w:type="paragraph" w:styleId="5">
    <w:name w:val="heading 5"/>
    <w:basedOn w:val="a"/>
    <w:next w:val="a"/>
    <w:link w:val="50"/>
    <w:qFormat/>
    <w:rsid w:val="000F5D58"/>
    <w:pPr>
      <w:keepNext/>
      <w:widowControl w:val="0"/>
      <w:numPr>
        <w:ilvl w:val="4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Cs w:val="20"/>
      <w:u w:val="single"/>
    </w:rPr>
  </w:style>
  <w:style w:type="paragraph" w:styleId="6">
    <w:name w:val="heading 6"/>
    <w:basedOn w:val="a"/>
    <w:next w:val="a"/>
    <w:link w:val="60"/>
    <w:qFormat/>
    <w:rsid w:val="000F5D58"/>
    <w:pPr>
      <w:keepNext/>
      <w:widowControl w:val="0"/>
      <w:numPr>
        <w:ilvl w:val="5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i/>
      <w:szCs w:val="20"/>
      <w:u w:val="single"/>
    </w:rPr>
  </w:style>
  <w:style w:type="paragraph" w:styleId="7">
    <w:name w:val="heading 7"/>
    <w:basedOn w:val="a"/>
    <w:next w:val="a"/>
    <w:link w:val="70"/>
    <w:qFormat/>
    <w:rsid w:val="000F5D58"/>
    <w:pPr>
      <w:keepNext/>
      <w:widowControl w:val="0"/>
      <w:numPr>
        <w:ilvl w:val="6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sz w:val="96"/>
      <w:szCs w:val="20"/>
    </w:rPr>
  </w:style>
  <w:style w:type="paragraph" w:styleId="9">
    <w:name w:val="heading 9"/>
    <w:basedOn w:val="a"/>
    <w:next w:val="a"/>
    <w:link w:val="90"/>
    <w:qFormat/>
    <w:rsid w:val="000F5D58"/>
    <w:pPr>
      <w:keepNext/>
      <w:widowControl w:val="0"/>
      <w:numPr>
        <w:ilvl w:val="8"/>
        <w:numId w:val="9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5D58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semiHidden/>
    <w:rsid w:val="000F5D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5D5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5D5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5D58"/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F5D58"/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F5D58"/>
    <w:rPr>
      <w:rFonts w:ascii="Arial" w:eastAsia="Times New Roman" w:hAnsi="Arial" w:cs="Times New Roman"/>
      <w:sz w:val="9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5D58"/>
    <w:rPr>
      <w:rFonts w:ascii="Arial" w:eastAsia="Times New Roman" w:hAnsi="Arial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</cp:lastModifiedBy>
  <cp:revision>13</cp:revision>
  <cp:lastPrinted>2015-01-26T06:04:00Z</cp:lastPrinted>
  <dcterms:created xsi:type="dcterms:W3CDTF">2013-10-06T06:36:00Z</dcterms:created>
  <dcterms:modified xsi:type="dcterms:W3CDTF">2015-09-17T04:32:00Z</dcterms:modified>
</cp:coreProperties>
</file>