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7B" w:rsidRDefault="0013317B" w:rsidP="0013317B">
      <w:pPr>
        <w:spacing w:after="12" w:line="264" w:lineRule="auto"/>
        <w:ind w:left="3855" w:right="2847" w:hanging="732"/>
        <w:jc w:val="left"/>
        <w:rPr>
          <w:lang w:val="ru-RU"/>
        </w:rPr>
      </w:pPr>
      <w:r>
        <w:rPr>
          <w:b/>
          <w:lang w:val="ru-RU"/>
        </w:rPr>
        <w:t xml:space="preserve">Анализ </w:t>
      </w:r>
      <w:proofErr w:type="spellStart"/>
      <w:r>
        <w:rPr>
          <w:b/>
          <w:lang w:val="ru-RU"/>
        </w:rPr>
        <w:t>профориентационной</w:t>
      </w:r>
      <w:proofErr w:type="spellEnd"/>
      <w:r>
        <w:rPr>
          <w:b/>
          <w:lang w:val="ru-RU"/>
        </w:rPr>
        <w:t xml:space="preserve"> работы за 2023-2024 учебный год </w:t>
      </w:r>
    </w:p>
    <w:p w:rsidR="0013317B" w:rsidRDefault="0013317B" w:rsidP="0013317B">
      <w:pPr>
        <w:spacing w:after="0" w:line="256" w:lineRule="auto"/>
        <w:ind w:right="719"/>
        <w:jc w:val="center"/>
        <w:rPr>
          <w:lang w:val="ru-RU"/>
        </w:rPr>
      </w:pPr>
      <w:r>
        <w:rPr>
          <w:lang w:val="ru-RU"/>
        </w:rPr>
        <w:t xml:space="preserve">МОБУ ООШ-детский сад </w:t>
      </w:r>
      <w:proofErr w:type="spellStart"/>
      <w:r>
        <w:rPr>
          <w:lang w:val="ru-RU"/>
        </w:rPr>
        <w:t>д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бдуллино</w:t>
      </w:r>
      <w:proofErr w:type="spellEnd"/>
      <w:r>
        <w:rPr>
          <w:lang w:val="ru-RU"/>
        </w:rPr>
        <w:t>.</w:t>
      </w:r>
    </w:p>
    <w:p w:rsidR="0013317B" w:rsidRDefault="0013317B" w:rsidP="0013317B">
      <w:pPr>
        <w:spacing w:after="26" w:line="256" w:lineRule="auto"/>
        <w:ind w:left="102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13317B" w:rsidRDefault="0013317B" w:rsidP="0013317B">
      <w:pPr>
        <w:ind w:left="218" w:right="238" w:firstLine="795"/>
        <w:rPr>
          <w:lang w:val="ru-RU"/>
        </w:rPr>
      </w:pPr>
      <w:r>
        <w:rPr>
          <w:lang w:val="ru-RU"/>
        </w:rPr>
        <w:t>Профессиональная ориентация школьника является составной частью педагогического процесса и решает одну из важнейших задач социализации личност</w:t>
      </w:r>
      <w:proofErr w:type="gramStart"/>
      <w:r>
        <w:rPr>
          <w:lang w:val="ru-RU"/>
        </w:rPr>
        <w:t>и-</w:t>
      </w:r>
      <w:proofErr w:type="gramEnd"/>
      <w:r>
        <w:rPr>
          <w:lang w:val="ru-RU"/>
        </w:rPr>
        <w:t xml:space="preserve"> задачу ее профессионального самоопределения. </w:t>
      </w:r>
    </w:p>
    <w:p w:rsidR="0013317B" w:rsidRDefault="0013317B" w:rsidP="0013317B">
      <w:pPr>
        <w:ind w:left="218" w:right="238"/>
        <w:rPr>
          <w:lang w:val="ru-RU"/>
        </w:rPr>
      </w:pPr>
      <w:r>
        <w:rPr>
          <w:b/>
          <w:lang w:val="ru-RU"/>
        </w:rPr>
        <w:t xml:space="preserve">Цель </w:t>
      </w:r>
      <w:proofErr w:type="spellStart"/>
      <w:r>
        <w:rPr>
          <w:b/>
          <w:lang w:val="ru-RU"/>
        </w:rPr>
        <w:t>профориентационной</w:t>
      </w:r>
      <w:proofErr w:type="spellEnd"/>
      <w:r>
        <w:rPr>
          <w:b/>
          <w:lang w:val="ru-RU"/>
        </w:rPr>
        <w:t xml:space="preserve"> работы на 2023-2024 учебный год </w:t>
      </w:r>
      <w:r>
        <w:rPr>
          <w:lang w:val="ru-RU"/>
        </w:rPr>
        <w:t xml:space="preserve">– активизация профессионального самоопределения обучающихся и формирование у них основ карьерной грамотности. </w:t>
      </w:r>
    </w:p>
    <w:p w:rsidR="0013317B" w:rsidRDefault="0013317B" w:rsidP="0013317B">
      <w:pPr>
        <w:ind w:left="218" w:right="238"/>
        <w:rPr>
          <w:lang w:val="ru-RU"/>
        </w:rPr>
      </w:pPr>
      <w:proofErr w:type="spellStart"/>
      <w:proofErr w:type="gramStart"/>
      <w:r>
        <w:rPr>
          <w:lang w:val="ru-RU"/>
        </w:rPr>
        <w:t>Профориентационная</w:t>
      </w:r>
      <w:proofErr w:type="spellEnd"/>
      <w:r>
        <w:rPr>
          <w:lang w:val="ru-RU"/>
        </w:rPr>
        <w:t xml:space="preserve"> работа в 2023-2024 году строилась в соответствии с планом работы школы, введением </w:t>
      </w:r>
      <w:proofErr w:type="spellStart"/>
      <w:r>
        <w:rPr>
          <w:lang w:val="ru-RU"/>
        </w:rPr>
        <w:t>профориентационного</w:t>
      </w:r>
      <w:proofErr w:type="spellEnd"/>
      <w:r>
        <w:rPr>
          <w:lang w:val="ru-RU"/>
        </w:rPr>
        <w:t xml:space="preserve"> минимума, региональной и муниципальной программами развития </w:t>
      </w:r>
      <w:proofErr w:type="spellStart"/>
      <w:r>
        <w:rPr>
          <w:lang w:val="ru-RU"/>
        </w:rPr>
        <w:t>профориентационной</w:t>
      </w:r>
      <w:proofErr w:type="spellEnd"/>
      <w:r>
        <w:rPr>
          <w:lang w:val="ru-RU"/>
        </w:rPr>
        <w:t xml:space="preserve"> работы с обучающимися на 2023-2024 год. </w:t>
      </w:r>
      <w:proofErr w:type="gramEnd"/>
    </w:p>
    <w:p w:rsidR="0013317B" w:rsidRDefault="0013317B" w:rsidP="0013317B">
      <w:pPr>
        <w:ind w:left="218" w:right="238"/>
        <w:rPr>
          <w:lang w:val="ru-RU"/>
        </w:rPr>
      </w:pPr>
      <w:r>
        <w:rPr>
          <w:lang w:val="ru-RU"/>
        </w:rPr>
        <w:t xml:space="preserve">В 2023-2024 учебном году </w:t>
      </w:r>
      <w:proofErr w:type="spellStart"/>
      <w:r>
        <w:rPr>
          <w:lang w:val="ru-RU"/>
        </w:rPr>
        <w:t>профориентационная</w:t>
      </w:r>
      <w:proofErr w:type="spellEnd"/>
      <w:r>
        <w:rPr>
          <w:lang w:val="ru-RU"/>
        </w:rPr>
        <w:t xml:space="preserve"> деятельность была направлена на решение следующих задач:</w:t>
      </w:r>
      <w:r>
        <w:rPr>
          <w:b/>
          <w:lang w:val="ru-RU"/>
        </w:rPr>
        <w:t xml:space="preserve"> Задачи: </w:t>
      </w:r>
    </w:p>
    <w:p w:rsidR="0013317B" w:rsidRDefault="0013317B" w:rsidP="0013317B">
      <w:pPr>
        <w:ind w:left="268" w:right="0" w:hanging="50"/>
        <w:rPr>
          <w:lang w:val="ru-RU"/>
        </w:rPr>
      </w:pPr>
      <w:r>
        <w:rPr>
          <w:lang w:val="ru-RU"/>
        </w:rPr>
        <w:t xml:space="preserve">-выявление профессиональных интересов и склонностей, изучение личностных особенностей и мотивов профессиональной направленности обучающихся; </w:t>
      </w:r>
    </w:p>
    <w:p w:rsidR="0013317B" w:rsidRDefault="0013317B" w:rsidP="0013317B">
      <w:pPr>
        <w:ind w:left="218" w:right="0" w:firstLine="0"/>
        <w:rPr>
          <w:lang w:val="ru-RU"/>
        </w:rPr>
      </w:pPr>
      <w:r>
        <w:rPr>
          <w:lang w:val="ru-RU"/>
        </w:rPr>
        <w:t xml:space="preserve">-формирование профессиональных интересов и развитие склонностей и   способностей </w:t>
      </w:r>
    </w:p>
    <w:p w:rsidR="0013317B" w:rsidRDefault="0013317B" w:rsidP="0013317B">
      <w:pPr>
        <w:ind w:left="218" w:right="238" w:firstLine="0"/>
        <w:rPr>
          <w:lang w:val="ru-RU"/>
        </w:rPr>
      </w:pPr>
      <w:r>
        <w:rPr>
          <w:lang w:val="ru-RU"/>
        </w:rPr>
        <w:t xml:space="preserve">обучающихся через привлечение к участию в </w:t>
      </w:r>
      <w:proofErr w:type="spellStart"/>
      <w:r>
        <w:rPr>
          <w:lang w:val="ru-RU"/>
        </w:rPr>
        <w:t>профпробах</w:t>
      </w:r>
      <w:proofErr w:type="spellEnd"/>
      <w:r>
        <w:rPr>
          <w:lang w:val="ru-RU"/>
        </w:rPr>
        <w:t xml:space="preserve">, экскурсиях; </w:t>
      </w:r>
    </w:p>
    <w:p w:rsidR="0013317B" w:rsidRDefault="0013317B" w:rsidP="0013317B">
      <w:pPr>
        <w:ind w:left="218" w:right="238" w:firstLine="0"/>
        <w:rPr>
          <w:lang w:val="ru-RU"/>
        </w:rPr>
      </w:pPr>
      <w:r>
        <w:rPr>
          <w:lang w:val="ru-RU"/>
        </w:rPr>
        <w:t xml:space="preserve">-информирование обучающихся о содержании деятельности востребованных на рынке труда специалистов; </w:t>
      </w:r>
    </w:p>
    <w:p w:rsidR="0013317B" w:rsidRDefault="0013317B" w:rsidP="0013317B">
      <w:pPr>
        <w:ind w:left="218" w:right="238" w:firstLine="0"/>
        <w:rPr>
          <w:lang w:val="ru-RU"/>
        </w:rPr>
      </w:pPr>
      <w:r>
        <w:rPr>
          <w:lang w:val="ru-RU"/>
        </w:rPr>
        <w:t xml:space="preserve">-развитие мотивации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к профессиональному самоопределению; </w:t>
      </w:r>
    </w:p>
    <w:p w:rsidR="0013317B" w:rsidRDefault="0013317B" w:rsidP="0013317B">
      <w:pPr>
        <w:spacing w:after="0" w:line="256" w:lineRule="auto"/>
        <w:ind w:left="218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13317B" w:rsidRDefault="0013317B" w:rsidP="0013317B">
      <w:pPr>
        <w:ind w:left="218" w:right="238" w:firstLine="761"/>
        <w:rPr>
          <w:lang w:val="ru-RU"/>
        </w:rPr>
      </w:pPr>
      <w:r>
        <w:rPr>
          <w:lang w:val="ru-RU"/>
        </w:rPr>
        <w:t xml:space="preserve">Для решения данных задач велась работа по основным направлениям </w:t>
      </w:r>
      <w:proofErr w:type="spellStart"/>
      <w:r>
        <w:rPr>
          <w:lang w:val="ru-RU"/>
        </w:rPr>
        <w:t>Профориентационного</w:t>
      </w:r>
      <w:proofErr w:type="spellEnd"/>
      <w:r>
        <w:rPr>
          <w:lang w:val="ru-RU"/>
        </w:rPr>
        <w:t xml:space="preserve"> минимума, реализуемого в школе на базовом уровне с 1 сентября 20</w:t>
      </w:r>
      <w:r w:rsidR="00EB29C5">
        <w:rPr>
          <w:lang w:val="ru-RU"/>
        </w:rPr>
        <w:t>23 года. Во  всех классах с 6-</w:t>
      </w:r>
      <w:r w:rsidR="00EB29C5" w:rsidRPr="00EB29C5">
        <w:rPr>
          <w:lang w:val="ru-RU"/>
        </w:rPr>
        <w:t>9</w:t>
      </w:r>
      <w:bookmarkStart w:id="0" w:name="_GoBack"/>
      <w:bookmarkEnd w:id="0"/>
      <w:r>
        <w:rPr>
          <w:lang w:val="ru-RU"/>
        </w:rPr>
        <w:t xml:space="preserve"> класс был введен базовый уровень </w:t>
      </w:r>
      <w:proofErr w:type="spellStart"/>
      <w:r>
        <w:rPr>
          <w:lang w:val="ru-RU"/>
        </w:rPr>
        <w:t>профминимума</w:t>
      </w:r>
      <w:proofErr w:type="spellEnd"/>
      <w:r>
        <w:rPr>
          <w:lang w:val="ru-RU"/>
        </w:rPr>
        <w:t xml:space="preserve">. </w:t>
      </w:r>
    </w:p>
    <w:p w:rsidR="0013317B" w:rsidRDefault="0013317B" w:rsidP="0013317B">
      <w:pPr>
        <w:ind w:left="994" w:right="238" w:firstLine="0"/>
        <w:rPr>
          <w:lang w:val="ru-RU"/>
        </w:rPr>
      </w:pPr>
      <w:r>
        <w:rPr>
          <w:lang w:val="ru-RU"/>
        </w:rPr>
        <w:t xml:space="preserve">Работа в данном направлении была организована через работу: </w:t>
      </w:r>
    </w:p>
    <w:p w:rsidR="0013317B" w:rsidRDefault="0013317B" w:rsidP="0013317B">
      <w:pPr>
        <w:spacing w:after="30" w:line="256" w:lineRule="auto"/>
        <w:ind w:left="994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13317B" w:rsidRDefault="0013317B" w:rsidP="0013317B">
      <w:pPr>
        <w:spacing w:after="0" w:line="256" w:lineRule="auto"/>
        <w:ind w:left="706" w:right="0" w:hanging="10"/>
        <w:jc w:val="center"/>
        <w:rPr>
          <w:lang w:val="ru-RU"/>
        </w:rPr>
      </w:pPr>
      <w:r>
        <w:rPr>
          <w:b/>
          <w:lang w:val="ru-RU"/>
        </w:rPr>
        <w:t xml:space="preserve">Участие в проекте «Билет в будущее» </w:t>
      </w:r>
    </w:p>
    <w:p w:rsidR="0013317B" w:rsidRDefault="0013317B" w:rsidP="0013317B">
      <w:pPr>
        <w:ind w:left="218" w:right="238"/>
        <w:rPr>
          <w:lang w:val="ru-RU"/>
        </w:rPr>
      </w:pPr>
      <w:r>
        <w:rPr>
          <w:lang w:val="ru-RU"/>
        </w:rPr>
        <w:t xml:space="preserve">В сентябре </w:t>
      </w:r>
      <w:r w:rsidR="0010083F">
        <w:rPr>
          <w:lang w:val="ru-RU"/>
        </w:rPr>
        <w:t>2023 году обучающиеся 8</w:t>
      </w:r>
      <w:r w:rsidR="0010083F" w:rsidRPr="0010083F">
        <w:rPr>
          <w:lang w:val="ru-RU"/>
        </w:rPr>
        <w:t xml:space="preserve"> </w:t>
      </w:r>
      <w:r w:rsidR="0010083F">
        <w:rPr>
          <w:lang w:val="ru-RU"/>
        </w:rPr>
        <w:t xml:space="preserve">класса </w:t>
      </w:r>
      <w:r>
        <w:rPr>
          <w:lang w:val="ru-RU"/>
        </w:rPr>
        <w:t xml:space="preserve"> начали участвовать в реализации Всероссийского проекта, направленного на раннюю профориентацию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«Билет в будущее». Цель проекта: формирование осознанности и готовности к профессиональному самоопределению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. Всего в</w:t>
      </w:r>
      <w:r w:rsidR="0010083F">
        <w:rPr>
          <w:lang w:val="ru-RU"/>
        </w:rPr>
        <w:t xml:space="preserve"> проекте было зарегистрировано 4</w:t>
      </w:r>
      <w:r>
        <w:rPr>
          <w:lang w:val="ru-RU"/>
        </w:rPr>
        <w:t xml:space="preserve"> обучающихся</w:t>
      </w:r>
      <w:proofErr w:type="gramStart"/>
      <w:r>
        <w:rPr>
          <w:lang w:val="ru-RU"/>
        </w:rPr>
        <w:t xml:space="preserve"> .</w:t>
      </w:r>
      <w:proofErr w:type="gramEnd"/>
    </w:p>
    <w:p w:rsidR="0013317B" w:rsidRDefault="0013317B" w:rsidP="0013317B">
      <w:pPr>
        <w:ind w:left="218" w:right="238"/>
        <w:rPr>
          <w:lang w:val="ru-RU"/>
        </w:rPr>
      </w:pPr>
      <w:r>
        <w:rPr>
          <w:lang w:val="ru-RU"/>
        </w:rPr>
        <w:t xml:space="preserve"> Учитель </w:t>
      </w:r>
      <w:proofErr w:type="spellStart"/>
      <w:r>
        <w:rPr>
          <w:lang w:val="ru-RU"/>
        </w:rPr>
        <w:t>Хайрзаманова</w:t>
      </w:r>
      <w:proofErr w:type="spellEnd"/>
      <w:r>
        <w:rPr>
          <w:lang w:val="ru-RU"/>
        </w:rPr>
        <w:t xml:space="preserve"> А.С успешно прошла </w:t>
      </w:r>
      <w:proofErr w:type="gramStart"/>
      <w:r>
        <w:rPr>
          <w:lang w:val="ru-RU"/>
        </w:rPr>
        <w:t>обучение по</w:t>
      </w:r>
      <w:proofErr w:type="gramEnd"/>
      <w:r>
        <w:rPr>
          <w:lang w:val="ru-RU"/>
        </w:rPr>
        <w:t xml:space="preserve"> образовательной программе повышения квалификации «Построение </w:t>
      </w:r>
      <w:proofErr w:type="spellStart"/>
      <w:r>
        <w:rPr>
          <w:lang w:val="ru-RU"/>
        </w:rPr>
        <w:t>профориентационной</w:t>
      </w:r>
      <w:proofErr w:type="spellEnd"/>
      <w:r>
        <w:rPr>
          <w:lang w:val="ru-RU"/>
        </w:rPr>
        <w:t xml:space="preserve"> деятельности в образовательной организации в рамках реализации Всероссийского проекта «Билет в будущее». </w:t>
      </w:r>
    </w:p>
    <w:p w:rsidR="0013317B" w:rsidRDefault="0013317B" w:rsidP="0013317B">
      <w:pPr>
        <w:ind w:left="218" w:right="238"/>
        <w:rPr>
          <w:lang w:val="ru-RU"/>
        </w:rPr>
      </w:pPr>
      <w:r>
        <w:rPr>
          <w:lang w:val="ru-RU"/>
        </w:rPr>
        <w:t xml:space="preserve">Все зарегистрированные участники прошли обязательные онлайн-диагностики: «Мои </w:t>
      </w:r>
      <w:proofErr w:type="spellStart"/>
      <w:r>
        <w:rPr>
          <w:lang w:val="ru-RU"/>
        </w:rPr>
        <w:t>профсреды</w:t>
      </w:r>
      <w:proofErr w:type="spellEnd"/>
      <w:r>
        <w:rPr>
          <w:lang w:val="ru-RU"/>
        </w:rPr>
        <w:t xml:space="preserve">» (выбор приоритетной профильной среды для своего дальнейшего </w:t>
      </w:r>
      <w:r>
        <w:rPr>
          <w:lang w:val="ru-RU"/>
        </w:rPr>
        <w:lastRenderedPageBreak/>
        <w:t xml:space="preserve">образования); «Мои ориентиры» (диагностика приоритетных ценностей); «Мои таланты» (диагностика профессиональных склонностей и интересов).  </w:t>
      </w:r>
    </w:p>
    <w:p w:rsidR="0013317B" w:rsidRDefault="0013317B" w:rsidP="0013317B">
      <w:pPr>
        <w:ind w:left="218" w:right="238"/>
        <w:rPr>
          <w:lang w:val="ru-RU"/>
        </w:rPr>
      </w:pPr>
      <w:r>
        <w:rPr>
          <w:lang w:val="ru-RU"/>
        </w:rPr>
        <w:t xml:space="preserve">На данном этапе участие в проекте «Билет в будущее» выполнение показателей 100%. Все участники проекта в личных кабинетах получили результаты тестирования и рекомендации о профилях обучения, направлениях образования, склонностях, способностях и рекомендуемых профессиях. </w:t>
      </w:r>
    </w:p>
    <w:p w:rsidR="0013317B" w:rsidRDefault="0013317B" w:rsidP="0013317B">
      <w:pPr>
        <w:spacing w:after="30" w:line="256" w:lineRule="auto"/>
        <w:ind w:left="0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13317B" w:rsidRDefault="0013317B" w:rsidP="0013317B">
      <w:pPr>
        <w:spacing w:after="0" w:line="256" w:lineRule="auto"/>
        <w:ind w:left="706" w:right="708" w:hanging="10"/>
        <w:jc w:val="center"/>
        <w:rPr>
          <w:lang w:val="ru-RU"/>
        </w:rPr>
      </w:pPr>
      <w:r>
        <w:rPr>
          <w:b/>
          <w:lang w:val="ru-RU"/>
        </w:rPr>
        <w:t xml:space="preserve">Внеурочная деятельность и воспитательная работа. </w:t>
      </w:r>
    </w:p>
    <w:p w:rsidR="0013317B" w:rsidRDefault="0013317B" w:rsidP="0013317B">
      <w:pPr>
        <w:ind w:left="218" w:right="238"/>
        <w:rPr>
          <w:lang w:val="ru-RU"/>
        </w:rPr>
      </w:pPr>
      <w:r>
        <w:rPr>
          <w:lang w:val="ru-RU"/>
        </w:rPr>
        <w:t xml:space="preserve">В рамках внеурочной деятельности и воспитательной работы реализуется цикл </w:t>
      </w:r>
      <w:proofErr w:type="spellStart"/>
      <w:r>
        <w:rPr>
          <w:lang w:val="ru-RU"/>
        </w:rPr>
        <w:t>профориентационных</w:t>
      </w:r>
      <w:proofErr w:type="spellEnd"/>
      <w:r>
        <w:rPr>
          <w:lang w:val="ru-RU"/>
        </w:rPr>
        <w:t xml:space="preserve"> занятий </w:t>
      </w:r>
      <w:r w:rsidR="0010083F">
        <w:rPr>
          <w:lang w:val="ru-RU"/>
        </w:rPr>
        <w:t>«Россия – Мои горизонты». В 6-9</w:t>
      </w:r>
      <w:r>
        <w:rPr>
          <w:lang w:val="ru-RU"/>
        </w:rPr>
        <w:t xml:space="preserve"> классах проведены </w:t>
      </w:r>
      <w:proofErr w:type="spellStart"/>
      <w:r>
        <w:rPr>
          <w:lang w:val="ru-RU"/>
        </w:rPr>
        <w:t>профориентационные</w:t>
      </w:r>
      <w:proofErr w:type="spellEnd"/>
      <w:r>
        <w:rPr>
          <w:lang w:val="ru-RU"/>
        </w:rPr>
        <w:t xml:space="preserve"> занятия в соответствии с федеральной программой.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образования. Не смотря на то, что </w:t>
      </w:r>
      <w:proofErr w:type="spellStart"/>
      <w:r>
        <w:rPr>
          <w:lang w:val="ru-RU"/>
        </w:rPr>
        <w:t>профоиентационный</w:t>
      </w:r>
      <w:proofErr w:type="spellEnd"/>
      <w:r>
        <w:rPr>
          <w:lang w:val="ru-RU"/>
        </w:rPr>
        <w:t xml:space="preserve"> м</w:t>
      </w:r>
      <w:r w:rsidR="0010083F">
        <w:rPr>
          <w:lang w:val="ru-RU"/>
        </w:rPr>
        <w:t>инимум реализуется только в 6-9</w:t>
      </w:r>
      <w:r>
        <w:rPr>
          <w:lang w:val="ru-RU"/>
        </w:rPr>
        <w:t xml:space="preserve"> классах, в 5-х классах школы классными руководителями были проведены курсы внеурочной деятельности по ранней профориентации «Мир профессий». </w:t>
      </w:r>
    </w:p>
    <w:p w:rsidR="0013317B" w:rsidRDefault="0013317B" w:rsidP="0013317B">
      <w:pPr>
        <w:ind w:left="218" w:right="238"/>
        <w:rPr>
          <w:lang w:val="ru-RU"/>
        </w:rPr>
      </w:pPr>
      <w:r>
        <w:rPr>
          <w:lang w:val="ru-RU"/>
        </w:rPr>
        <w:t xml:space="preserve">В новом учебном году необходимо усилить контроль над реализацией </w:t>
      </w:r>
      <w:proofErr w:type="spellStart"/>
      <w:r>
        <w:rPr>
          <w:lang w:val="ru-RU"/>
        </w:rPr>
        <w:t>профориентационного</w:t>
      </w:r>
      <w:proofErr w:type="spellEnd"/>
      <w:r>
        <w:rPr>
          <w:lang w:val="ru-RU"/>
        </w:rPr>
        <w:t xml:space="preserve"> минимума классными руководителями, организовать взаимодействие с предприятиями города и района. Классным руководителям при отсутствии возможности выхода на предприятия и учебные заведения города использовать цифровые ресурсы для знакомства с профессиями, проводить работу с родителями: выступления родителей на классном часе, организация мастер-классов. </w:t>
      </w:r>
    </w:p>
    <w:p w:rsidR="0013317B" w:rsidRDefault="0013317B" w:rsidP="0013317B">
      <w:pPr>
        <w:ind w:left="218" w:right="238"/>
        <w:rPr>
          <w:lang w:val="ru-RU"/>
        </w:rPr>
      </w:pPr>
      <w:r>
        <w:rPr>
          <w:lang w:val="ru-RU"/>
        </w:rPr>
        <w:t xml:space="preserve">В рамках реализации федерального проекта «Успех каждого ребенка» национального проекта «Образование» для учащихся 5-9 классов был организован просмотр онлайн уроков проекта «Шоу профессий»: </w:t>
      </w:r>
    </w:p>
    <w:tbl>
      <w:tblPr>
        <w:tblW w:w="10500" w:type="dxa"/>
        <w:tblInd w:w="134" w:type="dxa"/>
        <w:tblCellMar>
          <w:left w:w="5" w:type="dxa"/>
          <w:right w:w="34" w:type="dxa"/>
        </w:tblCellMar>
        <w:tblLook w:val="04A0" w:firstRow="1" w:lastRow="0" w:firstColumn="1" w:lastColumn="0" w:noHBand="0" w:noVBand="1"/>
      </w:tblPr>
      <w:tblGrid>
        <w:gridCol w:w="4544"/>
        <w:gridCol w:w="1136"/>
        <w:gridCol w:w="1988"/>
        <w:gridCol w:w="2832"/>
      </w:tblGrid>
      <w:tr w:rsidR="0013317B" w:rsidRPr="00EB29C5" w:rsidTr="0013317B">
        <w:trPr>
          <w:trHeight w:val="934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42" w:right="207" w:firstLine="0"/>
              <w:jc w:val="center"/>
            </w:pPr>
            <w:proofErr w:type="spellStart"/>
            <w:r>
              <w:t>Клас</w:t>
            </w:r>
            <w:proofErr w:type="spellEnd"/>
            <w:r>
              <w:t xml:space="preserve"> с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149" w:right="122" w:firstLine="0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382" w:right="182" w:hanging="168"/>
              <w:rPr>
                <w:lang w:val="ru-RU"/>
              </w:rPr>
            </w:pPr>
            <w:r>
              <w:rPr>
                <w:lang w:val="ru-RU"/>
              </w:rPr>
              <w:t xml:space="preserve">Кол- во чел., </w:t>
            </w:r>
            <w:proofErr w:type="spellStart"/>
            <w:r>
              <w:rPr>
                <w:lang w:val="ru-RU"/>
              </w:rPr>
              <w:t>принявшх</w:t>
            </w:r>
            <w:proofErr w:type="spellEnd"/>
            <w:r>
              <w:rPr>
                <w:lang w:val="ru-RU"/>
              </w:rPr>
              <w:t xml:space="preserve">  участие в открытых онлай</w:t>
            </w:r>
            <w:proofErr w:type="gramStart"/>
            <w:r>
              <w:rPr>
                <w:lang w:val="ru-RU"/>
              </w:rPr>
              <w:t>н-</w:t>
            </w:r>
            <w:proofErr w:type="gramEnd"/>
            <w:r>
              <w:rPr>
                <w:lang w:val="ru-RU"/>
              </w:rPr>
              <w:t xml:space="preserve"> уроках </w:t>
            </w:r>
          </w:p>
        </w:tc>
      </w:tr>
      <w:tr w:rsidR="0013317B" w:rsidTr="0013317B">
        <w:trPr>
          <w:trHeight w:val="456"/>
        </w:trPr>
        <w:tc>
          <w:tcPr>
            <w:tcW w:w="4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786" w:line="276" w:lineRule="auto"/>
              <w:ind w:left="108" w:right="68" w:firstLine="0"/>
              <w:rPr>
                <w:lang w:val="ru-RU"/>
              </w:rPr>
            </w:pPr>
            <w:r>
              <w:rPr>
                <w:lang w:val="ru-RU"/>
              </w:rPr>
              <w:t xml:space="preserve">Численность детей, принявших участие в открытых онлайн-уроках проекта «Шоу </w:t>
            </w:r>
            <w:proofErr w:type="spellStart"/>
            <w:r>
              <w:rPr>
                <w:lang w:val="ru-RU"/>
              </w:rPr>
              <w:t>пролфессий</w:t>
            </w:r>
            <w:proofErr w:type="spellEnd"/>
            <w:r>
              <w:rPr>
                <w:lang w:val="ru-RU"/>
              </w:rPr>
              <w:t xml:space="preserve">» </w:t>
            </w:r>
          </w:p>
          <w:p w:rsidR="0013317B" w:rsidRDefault="0013317B">
            <w:pPr>
              <w:spacing w:after="98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13317B" w:rsidRDefault="0013317B">
            <w:pPr>
              <w:spacing w:after="98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13317B" w:rsidRDefault="0013317B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36" w:right="0" w:firstLine="0"/>
              <w:jc w:val="center"/>
            </w:pPr>
            <w:r>
              <w:t xml:space="preserve">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4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3317B" w:rsidTr="0013317B">
        <w:trPr>
          <w:trHeight w:val="4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7B" w:rsidRDefault="0013317B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36" w:right="0" w:firstLine="0"/>
              <w:jc w:val="center"/>
            </w:pPr>
            <w:r>
              <w:t xml:space="preserve">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4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3317B" w:rsidTr="0013317B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7B" w:rsidRDefault="0013317B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36" w:right="0" w:firstLine="0"/>
              <w:jc w:val="center"/>
            </w:pPr>
            <w:r>
              <w:t xml:space="preserve">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4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3317B" w:rsidTr="0013317B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7B" w:rsidRDefault="0013317B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36" w:right="0" w:firstLine="0"/>
              <w:jc w:val="center"/>
            </w:pPr>
            <w:r>
              <w:t xml:space="preserve">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4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3317B" w:rsidTr="0013317B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7B" w:rsidRDefault="0013317B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36" w:right="0" w:firstLine="0"/>
              <w:jc w:val="center"/>
            </w:pPr>
            <w: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4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13317B" w:rsidTr="0013317B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7B" w:rsidRDefault="0013317B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36" w:right="0" w:firstLine="0"/>
              <w:jc w:val="center"/>
            </w:pPr>
            <w:r>
              <w:t xml:space="preserve">10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8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4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3317B" w:rsidTr="0013317B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7B" w:rsidRDefault="0013317B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36" w:right="0" w:firstLine="0"/>
              <w:jc w:val="center"/>
            </w:pPr>
            <w:r>
              <w:t xml:space="preserve">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8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7B" w:rsidRDefault="0013317B">
            <w:pPr>
              <w:spacing w:after="0" w:line="256" w:lineRule="auto"/>
              <w:ind w:left="24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13317B" w:rsidRDefault="0013317B" w:rsidP="0013317B">
      <w:pPr>
        <w:spacing w:line="256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13317B" w:rsidRDefault="0013317B" w:rsidP="0013317B">
      <w:pPr>
        <w:ind w:left="218" w:right="21" w:firstLine="0"/>
        <w:rPr>
          <w:lang w:val="ru-RU"/>
        </w:rPr>
      </w:pPr>
      <w:r>
        <w:rPr>
          <w:lang w:val="ru-RU"/>
        </w:rPr>
        <w:lastRenderedPageBreak/>
        <w:t xml:space="preserve">          Всероссийские открытые уроки данных проектов - это возможность знакомства с ведущими специалистами разных профессиональных областей, в ходе которых организуется обсуждение, позволяющее выявить особенности профессиональной деятельности. </w:t>
      </w:r>
    </w:p>
    <w:p w:rsidR="0013317B" w:rsidRDefault="0013317B" w:rsidP="0013317B">
      <w:pPr>
        <w:spacing w:after="83" w:line="256" w:lineRule="auto"/>
        <w:ind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13317B" w:rsidRDefault="0013317B" w:rsidP="0013317B">
      <w:pPr>
        <w:spacing w:after="12" w:line="264" w:lineRule="auto"/>
        <w:ind w:left="2497" w:right="0" w:hanging="10"/>
        <w:jc w:val="left"/>
        <w:rPr>
          <w:lang w:val="ru-RU"/>
        </w:rPr>
      </w:pPr>
      <w:r>
        <w:rPr>
          <w:b/>
          <w:lang w:val="ru-RU"/>
        </w:rPr>
        <w:t xml:space="preserve">Работа с родителями (законными представителями) </w:t>
      </w:r>
    </w:p>
    <w:p w:rsidR="0013317B" w:rsidRDefault="0013317B" w:rsidP="0013317B">
      <w:pPr>
        <w:spacing w:after="0" w:line="256" w:lineRule="auto"/>
        <w:ind w:left="941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13317B" w:rsidRDefault="0013317B" w:rsidP="0013317B">
      <w:pPr>
        <w:ind w:left="218" w:right="174"/>
        <w:rPr>
          <w:lang w:val="ru-RU"/>
        </w:rPr>
      </w:pPr>
      <w:r>
        <w:rPr>
          <w:lang w:val="ru-RU"/>
        </w:rPr>
        <w:t>Важным звеном в профориентации является работа с родителями.</w:t>
      </w:r>
      <w:r>
        <w:rPr>
          <w:sz w:val="22"/>
          <w:lang w:val="ru-RU"/>
        </w:rPr>
        <w:t xml:space="preserve"> </w:t>
      </w:r>
      <w:r>
        <w:rPr>
          <w:lang w:val="ru-RU"/>
        </w:rPr>
        <w:t xml:space="preserve">Родители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родителей.  </w:t>
      </w:r>
    </w:p>
    <w:p w:rsidR="0013317B" w:rsidRDefault="0013317B" w:rsidP="0013317B">
      <w:pPr>
        <w:ind w:left="218" w:right="238"/>
        <w:rPr>
          <w:lang w:val="ru-RU"/>
        </w:rPr>
      </w:pPr>
      <w:proofErr w:type="spellStart"/>
      <w:r>
        <w:rPr>
          <w:lang w:val="ru-RU"/>
        </w:rPr>
        <w:t>Профориентационная</w:t>
      </w:r>
      <w:proofErr w:type="spellEnd"/>
      <w:r>
        <w:rPr>
          <w:lang w:val="ru-RU"/>
        </w:rPr>
        <w:t xml:space="preserve"> деятельность освещается на сайте школы и в официальной группе  МОБУ ООШ-детский сад </w:t>
      </w:r>
      <w:proofErr w:type="spellStart"/>
      <w:r>
        <w:rPr>
          <w:lang w:val="ru-RU"/>
        </w:rPr>
        <w:t>д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бдуллино</w:t>
      </w:r>
      <w:proofErr w:type="spellEnd"/>
      <w:r>
        <w:rPr>
          <w:lang w:val="ru-RU"/>
        </w:rPr>
        <w:t xml:space="preserve"> в социальной сети «</w:t>
      </w:r>
      <w:proofErr w:type="spellStart"/>
      <w:r>
        <w:rPr>
          <w:lang w:val="ru-RU"/>
        </w:rPr>
        <w:t>ВКонтакте</w:t>
      </w:r>
      <w:proofErr w:type="spellEnd"/>
      <w:r>
        <w:rPr>
          <w:lang w:val="ru-RU"/>
        </w:rPr>
        <w:t xml:space="preserve">», в </w:t>
      </w:r>
      <w:proofErr w:type="spellStart"/>
      <w:r>
        <w:rPr>
          <w:lang w:val="ru-RU"/>
        </w:rPr>
        <w:t>Телеграм</w:t>
      </w:r>
      <w:proofErr w:type="spellEnd"/>
      <w:r>
        <w:rPr>
          <w:lang w:val="ru-RU"/>
        </w:rPr>
        <w:t xml:space="preserve"> канале, где размещается информация в ленте новостей и в специальном разделе сайта «Профориентация». </w:t>
      </w:r>
    </w:p>
    <w:p w:rsidR="0013317B" w:rsidRDefault="0013317B" w:rsidP="0013317B">
      <w:pPr>
        <w:spacing w:after="0" w:line="256" w:lineRule="auto"/>
        <w:ind w:left="941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13317B" w:rsidRDefault="0013317B" w:rsidP="0013317B">
      <w:pPr>
        <w:ind w:left="218" w:right="238"/>
        <w:rPr>
          <w:lang w:val="ru-RU"/>
        </w:rPr>
      </w:pPr>
      <w:r>
        <w:rPr>
          <w:lang w:val="ru-RU"/>
        </w:rPr>
        <w:t xml:space="preserve">В рамках введения </w:t>
      </w:r>
      <w:proofErr w:type="spellStart"/>
      <w:r>
        <w:rPr>
          <w:lang w:val="ru-RU"/>
        </w:rPr>
        <w:t>профориентационного</w:t>
      </w:r>
      <w:proofErr w:type="spellEnd"/>
      <w:r>
        <w:rPr>
          <w:lang w:val="ru-RU"/>
        </w:rPr>
        <w:t xml:space="preserve"> минимума была проведена определённая </w:t>
      </w:r>
      <w:r>
        <w:rPr>
          <w:b/>
          <w:lang w:val="ru-RU"/>
        </w:rPr>
        <w:t>работа и с педагогами школы</w:t>
      </w:r>
      <w:r>
        <w:rPr>
          <w:lang w:val="ru-RU"/>
        </w:rPr>
        <w:t xml:space="preserve">: </w:t>
      </w:r>
    </w:p>
    <w:p w:rsidR="0013317B" w:rsidRDefault="0013317B" w:rsidP="0013317B">
      <w:pPr>
        <w:numPr>
          <w:ilvl w:val="0"/>
          <w:numId w:val="1"/>
        </w:numPr>
        <w:ind w:right="238" w:firstLine="710"/>
        <w:rPr>
          <w:lang w:val="ru-RU"/>
        </w:rPr>
      </w:pPr>
      <w:r>
        <w:rPr>
          <w:lang w:val="ru-RU"/>
        </w:rPr>
        <w:t xml:space="preserve">Педагоги информированы об изменениях в </w:t>
      </w:r>
      <w:proofErr w:type="spellStart"/>
      <w:r>
        <w:rPr>
          <w:lang w:val="ru-RU"/>
        </w:rPr>
        <w:t>профориентационной</w:t>
      </w:r>
      <w:proofErr w:type="spellEnd"/>
      <w:r>
        <w:rPr>
          <w:lang w:val="ru-RU"/>
        </w:rPr>
        <w:t xml:space="preserve"> работе школы, проведено разъяснение содержания и направлений </w:t>
      </w:r>
      <w:proofErr w:type="spellStart"/>
      <w:r>
        <w:rPr>
          <w:lang w:val="ru-RU"/>
        </w:rPr>
        <w:t>Профминимума</w:t>
      </w:r>
      <w:proofErr w:type="spellEnd"/>
      <w:r>
        <w:rPr>
          <w:lang w:val="ru-RU"/>
        </w:rPr>
        <w:t xml:space="preserve"> (Педагогический совет, август 2024г</w:t>
      </w:r>
      <w:proofErr w:type="gramStart"/>
      <w:r>
        <w:rPr>
          <w:lang w:val="ru-RU"/>
        </w:rPr>
        <w:t xml:space="preserve">,)  </w:t>
      </w:r>
      <w:proofErr w:type="gramEnd"/>
    </w:p>
    <w:p w:rsidR="0013317B" w:rsidRDefault="0013317B" w:rsidP="0013317B">
      <w:pPr>
        <w:numPr>
          <w:ilvl w:val="0"/>
          <w:numId w:val="1"/>
        </w:numPr>
        <w:ind w:right="238" w:firstLine="710"/>
        <w:rPr>
          <w:lang w:val="ru-RU"/>
        </w:rPr>
      </w:pPr>
      <w:r>
        <w:rPr>
          <w:lang w:val="ru-RU"/>
        </w:rPr>
        <w:t>Составлена памятка для педагогов – предметников по использованию ресурсов сайта «Билет в будущее» (</w:t>
      </w:r>
      <w:proofErr w:type="spellStart"/>
      <w:r>
        <w:rPr>
          <w:lang w:val="ru-RU"/>
        </w:rPr>
        <w:t>Констуктор</w:t>
      </w:r>
      <w:proofErr w:type="spellEnd"/>
      <w:r>
        <w:rPr>
          <w:lang w:val="ru-RU"/>
        </w:rPr>
        <w:t xml:space="preserve"> будущего) для проведения </w:t>
      </w:r>
      <w:proofErr w:type="spellStart"/>
      <w:r>
        <w:rPr>
          <w:lang w:val="ru-RU"/>
        </w:rPr>
        <w:t>профориентационных</w:t>
      </w:r>
      <w:proofErr w:type="spellEnd"/>
      <w:r>
        <w:rPr>
          <w:lang w:val="ru-RU"/>
        </w:rPr>
        <w:t xml:space="preserve"> уроков по предмету. </w:t>
      </w:r>
    </w:p>
    <w:p w:rsidR="0013317B" w:rsidRDefault="0013317B" w:rsidP="0013317B">
      <w:pPr>
        <w:spacing w:after="40" w:line="256" w:lineRule="auto"/>
        <w:ind w:left="0" w:right="0" w:firstLine="0"/>
        <w:jc w:val="left"/>
        <w:rPr>
          <w:lang w:val="ru-RU"/>
        </w:rPr>
      </w:pPr>
    </w:p>
    <w:p w:rsidR="0013317B" w:rsidRDefault="0013317B" w:rsidP="0013317B">
      <w:pPr>
        <w:spacing w:after="0" w:line="256" w:lineRule="auto"/>
        <w:ind w:left="706" w:right="1594" w:hanging="10"/>
        <w:jc w:val="center"/>
        <w:rPr>
          <w:lang w:val="ru-RU"/>
        </w:rPr>
      </w:pPr>
      <w:r>
        <w:rPr>
          <w:b/>
          <w:lang w:val="ru-RU"/>
        </w:rPr>
        <w:t xml:space="preserve">Выводы </w:t>
      </w:r>
    </w:p>
    <w:p w:rsidR="0013317B" w:rsidRDefault="0013317B" w:rsidP="0013317B">
      <w:pPr>
        <w:spacing w:after="59" w:line="256" w:lineRule="auto"/>
        <w:ind w:left="0" w:right="0" w:firstLine="0"/>
        <w:jc w:val="left"/>
        <w:rPr>
          <w:lang w:val="ru-RU"/>
        </w:rPr>
      </w:pPr>
      <w:r>
        <w:rPr>
          <w:sz w:val="22"/>
          <w:lang w:val="ru-RU"/>
        </w:rPr>
        <w:t xml:space="preserve"> </w:t>
      </w:r>
    </w:p>
    <w:p w:rsidR="0013317B" w:rsidRDefault="0013317B" w:rsidP="0013317B">
      <w:pPr>
        <w:ind w:left="218" w:right="238" w:firstLine="0"/>
        <w:rPr>
          <w:lang w:val="ru-RU"/>
        </w:rPr>
      </w:pPr>
      <w:r>
        <w:rPr>
          <w:lang w:val="ru-RU"/>
        </w:rPr>
        <w:t xml:space="preserve">         Анализируя </w:t>
      </w:r>
      <w:proofErr w:type="spellStart"/>
      <w:r>
        <w:rPr>
          <w:lang w:val="ru-RU"/>
        </w:rPr>
        <w:t>профориентационной</w:t>
      </w:r>
      <w:proofErr w:type="spellEnd"/>
      <w:r>
        <w:rPr>
          <w:lang w:val="ru-RU"/>
        </w:rPr>
        <w:t xml:space="preserve"> работы за 2023-2024 уч. г. можно сделать вывод: </w:t>
      </w:r>
    </w:p>
    <w:p w:rsidR="0013317B" w:rsidRDefault="0013317B" w:rsidP="0013317B">
      <w:pPr>
        <w:numPr>
          <w:ilvl w:val="0"/>
          <w:numId w:val="2"/>
        </w:numPr>
        <w:ind w:right="0" w:firstLine="437"/>
        <w:rPr>
          <w:lang w:val="ru-RU"/>
        </w:rPr>
      </w:pPr>
      <w:r>
        <w:rPr>
          <w:lang w:val="ru-RU"/>
        </w:rPr>
        <w:t xml:space="preserve">В школе ведется целенаправленная работа по профориентации обучающихся с учетом запросов современного общества. </w:t>
      </w:r>
    </w:p>
    <w:p w:rsidR="0013317B" w:rsidRDefault="0013317B" w:rsidP="0013317B">
      <w:pPr>
        <w:numPr>
          <w:ilvl w:val="0"/>
          <w:numId w:val="2"/>
        </w:numPr>
        <w:ind w:right="0" w:firstLine="437"/>
        <w:rPr>
          <w:lang w:val="ru-RU"/>
        </w:rPr>
      </w:pPr>
      <w:r>
        <w:rPr>
          <w:lang w:val="ru-RU"/>
        </w:rPr>
        <w:t xml:space="preserve">План </w:t>
      </w:r>
      <w:proofErr w:type="spellStart"/>
      <w:r>
        <w:rPr>
          <w:lang w:val="ru-RU"/>
        </w:rPr>
        <w:t>профориентационной</w:t>
      </w:r>
      <w:proofErr w:type="spellEnd"/>
      <w:r>
        <w:rPr>
          <w:lang w:val="ru-RU"/>
        </w:rPr>
        <w:t xml:space="preserve"> работы реализован на достаточном уровне. </w:t>
      </w:r>
    </w:p>
    <w:p w:rsidR="0013317B" w:rsidRDefault="0013317B" w:rsidP="0013317B">
      <w:pPr>
        <w:numPr>
          <w:ilvl w:val="0"/>
          <w:numId w:val="2"/>
        </w:numPr>
        <w:ind w:right="0" w:firstLine="437"/>
        <w:rPr>
          <w:lang w:val="ru-RU"/>
        </w:rPr>
      </w:pPr>
      <w:r>
        <w:rPr>
          <w:lang w:val="ru-RU"/>
        </w:rPr>
        <w:t xml:space="preserve">В организации </w:t>
      </w:r>
      <w:proofErr w:type="spellStart"/>
      <w:r>
        <w:rPr>
          <w:lang w:val="ru-RU"/>
        </w:rPr>
        <w:t>профориентационной</w:t>
      </w:r>
      <w:proofErr w:type="spellEnd"/>
      <w:r>
        <w:rPr>
          <w:lang w:val="ru-RU"/>
        </w:rPr>
        <w:t xml:space="preserve"> деятельности с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используются разнообразные формы </w:t>
      </w:r>
      <w:proofErr w:type="spellStart"/>
      <w:r>
        <w:rPr>
          <w:lang w:val="ru-RU"/>
        </w:rPr>
        <w:t>профориентационной</w:t>
      </w:r>
      <w:proofErr w:type="spellEnd"/>
      <w:r>
        <w:rPr>
          <w:lang w:val="ru-RU"/>
        </w:rPr>
        <w:t xml:space="preserve"> работы. </w:t>
      </w:r>
    </w:p>
    <w:p w:rsidR="0013317B" w:rsidRDefault="0013317B" w:rsidP="0013317B">
      <w:pPr>
        <w:spacing w:after="26" w:line="256" w:lineRule="auto"/>
        <w:ind w:left="72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13317B" w:rsidRDefault="0013317B" w:rsidP="0013317B">
      <w:pPr>
        <w:ind w:left="720" w:right="238" w:firstLine="0"/>
        <w:rPr>
          <w:lang w:val="ru-RU"/>
        </w:rPr>
      </w:pPr>
      <w:r>
        <w:rPr>
          <w:u w:val="single" w:color="000000"/>
          <w:lang w:val="ru-RU"/>
        </w:rPr>
        <w:t>К положительным моментам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профориентационной</w:t>
      </w:r>
      <w:proofErr w:type="spellEnd"/>
      <w:r>
        <w:rPr>
          <w:lang w:val="ru-RU"/>
        </w:rPr>
        <w:t xml:space="preserve"> работы можно отнести следующее: </w:t>
      </w:r>
    </w:p>
    <w:p w:rsidR="0013317B" w:rsidRDefault="0013317B" w:rsidP="0013317B">
      <w:pPr>
        <w:numPr>
          <w:ilvl w:val="0"/>
          <w:numId w:val="2"/>
        </w:numPr>
        <w:ind w:right="0" w:firstLine="437"/>
        <w:rPr>
          <w:lang w:val="ru-RU"/>
        </w:rPr>
      </w:pPr>
      <w:r>
        <w:rPr>
          <w:lang w:val="ru-RU"/>
        </w:rPr>
        <w:t xml:space="preserve">с введением </w:t>
      </w:r>
      <w:proofErr w:type="spellStart"/>
      <w:r>
        <w:rPr>
          <w:lang w:val="ru-RU"/>
        </w:rPr>
        <w:t>профминимума</w:t>
      </w:r>
      <w:proofErr w:type="spellEnd"/>
      <w:r>
        <w:rPr>
          <w:lang w:val="ru-RU"/>
        </w:rPr>
        <w:t xml:space="preserve">  учреждения культуры, дополнительного образования предложили совместные мероприятия в данном направлении. </w:t>
      </w:r>
    </w:p>
    <w:p w:rsidR="0013317B" w:rsidRDefault="0013317B" w:rsidP="0013317B">
      <w:pPr>
        <w:numPr>
          <w:ilvl w:val="0"/>
          <w:numId w:val="2"/>
        </w:numPr>
        <w:ind w:right="0" w:firstLine="437"/>
        <w:rPr>
          <w:lang w:val="ru-RU"/>
        </w:rPr>
      </w:pPr>
      <w:r>
        <w:rPr>
          <w:lang w:val="ru-RU"/>
        </w:rPr>
        <w:t xml:space="preserve">проведение мероприятий, встреч, экскурсий, совместных классных часов послужило дополнительным фактором сплочения классных коллективов. </w:t>
      </w:r>
    </w:p>
    <w:p w:rsidR="0013317B" w:rsidRDefault="0013317B" w:rsidP="0013317B">
      <w:pPr>
        <w:ind w:left="720" w:right="238" w:firstLine="0"/>
        <w:rPr>
          <w:lang w:val="ru-RU"/>
        </w:rPr>
      </w:pPr>
      <w:r>
        <w:rPr>
          <w:u w:val="single" w:color="000000"/>
          <w:lang w:val="ru-RU"/>
        </w:rPr>
        <w:lastRenderedPageBreak/>
        <w:t>К отрицательным моментам</w:t>
      </w:r>
      <w:r>
        <w:rPr>
          <w:lang w:val="ru-RU"/>
        </w:rPr>
        <w:t xml:space="preserve"> можно отнести следующее: </w:t>
      </w:r>
    </w:p>
    <w:p w:rsidR="0013317B" w:rsidRDefault="0013317B" w:rsidP="0013317B">
      <w:pPr>
        <w:numPr>
          <w:ilvl w:val="0"/>
          <w:numId w:val="2"/>
        </w:numPr>
        <w:ind w:right="0" w:firstLine="437"/>
        <w:rPr>
          <w:lang w:val="ru-RU"/>
        </w:rPr>
      </w:pPr>
      <w:r>
        <w:rPr>
          <w:lang w:val="ru-RU"/>
        </w:rPr>
        <w:t xml:space="preserve">изобилие мероприятий плановых и  внеплановых влечет за собой перегрузки  </w:t>
      </w:r>
    </w:p>
    <w:p w:rsidR="0013317B" w:rsidRDefault="0013317B" w:rsidP="0013317B">
      <w:pPr>
        <w:ind w:left="218" w:right="238" w:firstLine="0"/>
        <w:rPr>
          <w:lang w:val="ru-RU"/>
        </w:rPr>
      </w:pP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, сбои учебного процесса. </w:t>
      </w:r>
    </w:p>
    <w:p w:rsidR="0013317B" w:rsidRDefault="0013317B" w:rsidP="0013317B">
      <w:pPr>
        <w:spacing w:after="18" w:line="256" w:lineRule="auto"/>
        <w:ind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13317B" w:rsidRDefault="0013317B" w:rsidP="0013317B">
      <w:pPr>
        <w:spacing w:after="12" w:line="264" w:lineRule="auto"/>
        <w:ind w:left="228" w:right="0" w:hanging="10"/>
        <w:jc w:val="left"/>
        <w:rPr>
          <w:lang w:val="ru-RU"/>
        </w:rPr>
      </w:pPr>
      <w:r>
        <w:rPr>
          <w:b/>
          <w:lang w:val="ru-RU"/>
        </w:rPr>
        <w:t xml:space="preserve">Задачи на 2024-2025 учебный год: </w:t>
      </w:r>
    </w:p>
    <w:p w:rsidR="0013317B" w:rsidRDefault="0013317B" w:rsidP="0013317B">
      <w:pPr>
        <w:ind w:left="218" w:right="238" w:firstLine="0"/>
        <w:rPr>
          <w:lang w:val="ru-RU"/>
        </w:rPr>
      </w:pPr>
      <w:r>
        <w:rPr>
          <w:lang w:val="ru-RU"/>
        </w:rPr>
        <w:t xml:space="preserve">С целью повышения результативности </w:t>
      </w:r>
      <w:proofErr w:type="spellStart"/>
      <w:r>
        <w:rPr>
          <w:lang w:val="ru-RU"/>
        </w:rPr>
        <w:t>профориентационной</w:t>
      </w:r>
      <w:proofErr w:type="spellEnd"/>
      <w:r>
        <w:rPr>
          <w:lang w:val="ru-RU"/>
        </w:rPr>
        <w:t xml:space="preserve"> работы необходимо: </w:t>
      </w:r>
    </w:p>
    <w:p w:rsidR="0013317B" w:rsidRDefault="0013317B" w:rsidP="0013317B">
      <w:pPr>
        <w:numPr>
          <w:ilvl w:val="0"/>
          <w:numId w:val="3"/>
        </w:numPr>
        <w:ind w:right="55"/>
        <w:rPr>
          <w:lang w:val="ru-RU"/>
        </w:rPr>
      </w:pPr>
      <w:r>
        <w:rPr>
          <w:lang w:val="ru-RU"/>
        </w:rPr>
        <w:t xml:space="preserve">организовать участие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во Всероссийском проекте по профориентации «Билет в будущее»; </w:t>
      </w:r>
    </w:p>
    <w:p w:rsidR="0013317B" w:rsidRDefault="0013317B" w:rsidP="0013317B">
      <w:pPr>
        <w:numPr>
          <w:ilvl w:val="0"/>
          <w:numId w:val="3"/>
        </w:numPr>
        <w:ind w:right="55"/>
        <w:rPr>
          <w:lang w:val="ru-RU"/>
        </w:rPr>
      </w:pPr>
      <w:r>
        <w:rPr>
          <w:lang w:val="ru-RU"/>
        </w:rPr>
        <w:t xml:space="preserve">продолжить работу по привлечению родителей к участию в </w:t>
      </w:r>
      <w:proofErr w:type="spellStart"/>
      <w:r>
        <w:rPr>
          <w:lang w:val="ru-RU"/>
        </w:rPr>
        <w:t>профориентационных</w:t>
      </w:r>
      <w:proofErr w:type="spellEnd"/>
      <w:r>
        <w:rPr>
          <w:lang w:val="ru-RU"/>
        </w:rPr>
        <w:t xml:space="preserve"> мероприятиях школы, организации экскурсий на предприятия города; </w:t>
      </w:r>
    </w:p>
    <w:p w:rsidR="0013317B" w:rsidRDefault="0013317B" w:rsidP="0013317B">
      <w:pPr>
        <w:numPr>
          <w:ilvl w:val="0"/>
          <w:numId w:val="3"/>
        </w:numPr>
        <w:ind w:right="55"/>
        <w:rPr>
          <w:lang w:val="ru-RU"/>
        </w:rPr>
      </w:pPr>
      <w:r>
        <w:rPr>
          <w:lang w:val="ru-RU"/>
        </w:rPr>
        <w:t xml:space="preserve">ориентировать обучающихся на выбор профессий, востребованных в Республике Башкортостан, через внедрение регионального </w:t>
      </w:r>
      <w:proofErr w:type="spellStart"/>
      <w:r>
        <w:rPr>
          <w:lang w:val="ru-RU"/>
        </w:rPr>
        <w:t>компонета</w:t>
      </w:r>
      <w:proofErr w:type="spellEnd"/>
      <w:r>
        <w:rPr>
          <w:lang w:val="ru-RU"/>
        </w:rPr>
        <w:t xml:space="preserve"> в программу внеурочной деятельности «Россия - мои горизонты»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внесение в воспитательные планы работы классных руководителей </w:t>
      </w:r>
      <w:proofErr w:type="spellStart"/>
      <w:r>
        <w:rPr>
          <w:lang w:val="ru-RU"/>
        </w:rPr>
        <w:t>профориентационных</w:t>
      </w:r>
      <w:proofErr w:type="spellEnd"/>
      <w:r>
        <w:rPr>
          <w:lang w:val="ru-RU"/>
        </w:rPr>
        <w:t xml:space="preserve"> мероприятий практико-ориентированной направленности; </w:t>
      </w:r>
    </w:p>
    <w:p w:rsidR="0013317B" w:rsidRDefault="0013317B" w:rsidP="0013317B">
      <w:pPr>
        <w:numPr>
          <w:ilvl w:val="0"/>
          <w:numId w:val="3"/>
        </w:numPr>
        <w:ind w:right="55"/>
        <w:rPr>
          <w:lang w:val="ru-RU"/>
        </w:rPr>
      </w:pPr>
      <w:r>
        <w:rPr>
          <w:lang w:val="ru-RU"/>
        </w:rPr>
        <w:t xml:space="preserve">обеспечить профпросвещение, </w:t>
      </w:r>
      <w:proofErr w:type="spellStart"/>
      <w:r>
        <w:rPr>
          <w:lang w:val="ru-RU"/>
        </w:rPr>
        <w:t>профдиагностику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профконсультирование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. </w:t>
      </w:r>
    </w:p>
    <w:p w:rsidR="0013317B" w:rsidRDefault="0013317B" w:rsidP="0013317B">
      <w:pPr>
        <w:spacing w:after="0" w:line="256" w:lineRule="auto"/>
        <w:ind w:left="218" w:right="0" w:firstLine="0"/>
        <w:rPr>
          <w:lang w:val="ru-RU"/>
        </w:rPr>
      </w:pPr>
    </w:p>
    <w:p w:rsidR="0013317B" w:rsidRDefault="0013317B" w:rsidP="0013317B">
      <w:pPr>
        <w:spacing w:after="0" w:line="256" w:lineRule="auto"/>
        <w:ind w:left="218" w:right="0" w:firstLine="0"/>
        <w:rPr>
          <w:lang w:val="ru-RU"/>
        </w:rPr>
      </w:pPr>
      <w:r>
        <w:rPr>
          <w:lang w:val="ru-RU"/>
        </w:rPr>
        <w:t>Зам по УВР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Фазлыева</w:t>
      </w:r>
      <w:proofErr w:type="spellEnd"/>
      <w:r>
        <w:rPr>
          <w:lang w:val="ru-RU"/>
        </w:rPr>
        <w:t xml:space="preserve"> М.Ф</w:t>
      </w:r>
    </w:p>
    <w:p w:rsidR="00DA24CD" w:rsidRPr="0013317B" w:rsidRDefault="00DA24CD" w:rsidP="0013317B">
      <w:pPr>
        <w:ind w:left="-426" w:firstLine="0"/>
        <w:rPr>
          <w:lang w:val="ru-RU"/>
        </w:rPr>
      </w:pPr>
    </w:p>
    <w:sectPr w:rsidR="00DA24CD" w:rsidRPr="0013317B" w:rsidSect="001331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2AC"/>
    <w:multiLevelType w:val="hybridMultilevel"/>
    <w:tmpl w:val="7EE8069C"/>
    <w:lvl w:ilvl="0" w:tplc="085E6ABC">
      <w:start w:val="1"/>
      <w:numFmt w:val="bullet"/>
      <w:lvlText w:val="-"/>
      <w:lvlJc w:val="left"/>
      <w:pPr>
        <w:ind w:left="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3BE9130">
      <w:start w:val="1"/>
      <w:numFmt w:val="bullet"/>
      <w:lvlText w:val="o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44C52F8">
      <w:start w:val="1"/>
      <w:numFmt w:val="bullet"/>
      <w:lvlText w:val="▪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0C6F2B8">
      <w:start w:val="1"/>
      <w:numFmt w:val="bullet"/>
      <w:lvlText w:val="•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674797E">
      <w:start w:val="1"/>
      <w:numFmt w:val="bullet"/>
      <w:lvlText w:val="o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6B8FB4E">
      <w:start w:val="1"/>
      <w:numFmt w:val="bullet"/>
      <w:lvlText w:val="▪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9ACD33E">
      <w:start w:val="1"/>
      <w:numFmt w:val="bullet"/>
      <w:lvlText w:val="•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FA87E34">
      <w:start w:val="1"/>
      <w:numFmt w:val="bullet"/>
      <w:lvlText w:val="o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24C0976">
      <w:start w:val="1"/>
      <w:numFmt w:val="bullet"/>
      <w:lvlText w:val="▪"/>
      <w:lvlJc w:val="left"/>
      <w:pPr>
        <w:ind w:left="6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FE17AD"/>
    <w:multiLevelType w:val="hybridMultilevel"/>
    <w:tmpl w:val="E44AA0BE"/>
    <w:lvl w:ilvl="0" w:tplc="3CC2537E">
      <w:start w:val="1"/>
      <w:numFmt w:val="decimal"/>
      <w:lvlText w:val="%1)"/>
      <w:lvlJc w:val="left"/>
      <w:pPr>
        <w:ind w:left="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300E3A2">
      <w:start w:val="1"/>
      <w:numFmt w:val="lowerLetter"/>
      <w:lvlText w:val="%2"/>
      <w:lvlJc w:val="left"/>
      <w:pPr>
        <w:ind w:left="1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AC823C8">
      <w:start w:val="1"/>
      <w:numFmt w:val="lowerRoman"/>
      <w:lvlText w:val="%3"/>
      <w:lvlJc w:val="left"/>
      <w:pPr>
        <w:ind w:left="2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6B2A574">
      <w:start w:val="1"/>
      <w:numFmt w:val="decimal"/>
      <w:lvlText w:val="%4"/>
      <w:lvlJc w:val="left"/>
      <w:pPr>
        <w:ind w:left="27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DB4D3B0">
      <w:start w:val="1"/>
      <w:numFmt w:val="lowerLetter"/>
      <w:lvlText w:val="%5"/>
      <w:lvlJc w:val="left"/>
      <w:pPr>
        <w:ind w:left="3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92A893A">
      <w:start w:val="1"/>
      <w:numFmt w:val="lowerRoman"/>
      <w:lvlText w:val="%6"/>
      <w:lvlJc w:val="left"/>
      <w:pPr>
        <w:ind w:left="4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FF26D1E">
      <w:start w:val="1"/>
      <w:numFmt w:val="decimal"/>
      <w:lvlText w:val="%7"/>
      <w:lvlJc w:val="left"/>
      <w:pPr>
        <w:ind w:left="4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4B479F8">
      <w:start w:val="1"/>
      <w:numFmt w:val="lowerLetter"/>
      <w:lvlText w:val="%8"/>
      <w:lvlJc w:val="left"/>
      <w:pPr>
        <w:ind w:left="5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E98FF0E">
      <w:start w:val="1"/>
      <w:numFmt w:val="lowerRoman"/>
      <w:lvlText w:val="%9"/>
      <w:lvlJc w:val="left"/>
      <w:pPr>
        <w:ind w:left="6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5824849"/>
    <w:multiLevelType w:val="hybridMultilevel"/>
    <w:tmpl w:val="C14ACDAA"/>
    <w:lvl w:ilvl="0" w:tplc="A468AB64">
      <w:start w:val="1"/>
      <w:numFmt w:val="decimal"/>
      <w:lvlText w:val="%1."/>
      <w:lvlJc w:val="left"/>
      <w:pPr>
        <w:ind w:left="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32E9844">
      <w:start w:val="1"/>
      <w:numFmt w:val="lowerLetter"/>
      <w:lvlText w:val="%2"/>
      <w:lvlJc w:val="left"/>
      <w:pPr>
        <w:ind w:left="2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2222BEE">
      <w:start w:val="1"/>
      <w:numFmt w:val="lowerRoman"/>
      <w:lvlText w:val="%3"/>
      <w:lvlJc w:val="left"/>
      <w:pPr>
        <w:ind w:left="2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883B68">
      <w:start w:val="1"/>
      <w:numFmt w:val="decimal"/>
      <w:lvlText w:val="%4"/>
      <w:lvlJc w:val="left"/>
      <w:pPr>
        <w:ind w:left="3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2A0828E">
      <w:start w:val="1"/>
      <w:numFmt w:val="lowerLetter"/>
      <w:lvlText w:val="%5"/>
      <w:lvlJc w:val="left"/>
      <w:pPr>
        <w:ind w:left="4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4508B74">
      <w:start w:val="1"/>
      <w:numFmt w:val="lowerRoman"/>
      <w:lvlText w:val="%6"/>
      <w:lvlJc w:val="left"/>
      <w:pPr>
        <w:ind w:left="4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12E2388">
      <w:start w:val="1"/>
      <w:numFmt w:val="decimal"/>
      <w:lvlText w:val="%7"/>
      <w:lvlJc w:val="left"/>
      <w:pPr>
        <w:ind w:left="5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578DE28">
      <w:start w:val="1"/>
      <w:numFmt w:val="lowerLetter"/>
      <w:lvlText w:val="%8"/>
      <w:lvlJc w:val="left"/>
      <w:pPr>
        <w:ind w:left="6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856C15A">
      <w:start w:val="1"/>
      <w:numFmt w:val="lowerRoman"/>
      <w:lvlText w:val="%9"/>
      <w:lvlJc w:val="left"/>
      <w:pPr>
        <w:ind w:left="7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23"/>
    <w:rsid w:val="0010083F"/>
    <w:rsid w:val="0013317B"/>
    <w:rsid w:val="00C80B23"/>
    <w:rsid w:val="00DA24CD"/>
    <w:rsid w:val="00E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7B"/>
    <w:pPr>
      <w:spacing w:after="13" w:line="268" w:lineRule="auto"/>
      <w:ind w:left="233" w:right="250" w:firstLine="7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7B"/>
    <w:pPr>
      <w:spacing w:after="13" w:line="268" w:lineRule="auto"/>
      <w:ind w:left="233" w:right="250" w:firstLine="7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0870-4079-4193-B33C-235B9F7C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6356</Characters>
  <Application>Microsoft Office Word</Application>
  <DocSecurity>0</DocSecurity>
  <Lines>52</Lines>
  <Paragraphs>14</Paragraphs>
  <ScaleCrop>false</ScaleCrop>
  <Company>HP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2024-12-09T14:40:00Z</dcterms:created>
  <dcterms:modified xsi:type="dcterms:W3CDTF">2024-12-09T14:57:00Z</dcterms:modified>
</cp:coreProperties>
</file>